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4A" w:rsidRPr="00FF7021" w:rsidRDefault="004F684A" w:rsidP="004F684A">
      <w:pPr>
        <w:jc w:val="center"/>
        <w:rPr>
          <w:rFonts w:ascii="TH SarabunPSK" w:hAnsi="TH SarabunPSK" w:cs="TH SarabunPSK"/>
          <w:b/>
          <w:bCs/>
        </w:rPr>
      </w:pPr>
      <w:r w:rsidRPr="00FF7021">
        <w:rPr>
          <w:rFonts w:ascii="TH SarabunPSK" w:hAnsi="TH SarabunPSK" w:cs="TH SarabunPSK"/>
          <w:b/>
          <w:bCs/>
          <w:cs/>
        </w:rPr>
        <w:t xml:space="preserve">หมวดที่ </w:t>
      </w:r>
      <w:r w:rsidRPr="00FF7021">
        <w:rPr>
          <w:rFonts w:ascii="TH SarabunPSK" w:hAnsi="TH SarabunPSK" w:cs="TH SarabunPSK"/>
          <w:b/>
          <w:bCs/>
          <w:sz w:val="44"/>
          <w:szCs w:val="44"/>
          <w:cs/>
        </w:rPr>
        <w:t>๗</w:t>
      </w:r>
      <w:r w:rsidRPr="00FF7021">
        <w:rPr>
          <w:rFonts w:ascii="TH SarabunPSK" w:hAnsi="TH SarabunPSK" w:cs="TH SarabunPSK"/>
          <w:b/>
          <w:bCs/>
          <w:cs/>
        </w:rPr>
        <w:t xml:space="preserve">  การประกันคุณภาพหลักสูตร</w:t>
      </w:r>
    </w:p>
    <w:p w:rsidR="004F684A" w:rsidRPr="00FF7021" w:rsidRDefault="004F684A" w:rsidP="004F684A">
      <w:pPr>
        <w:rPr>
          <w:rFonts w:ascii="TH SarabunPSK" w:hAnsi="TH SarabunPSK" w:cs="TH SarabunPSK"/>
          <w:sz w:val="16"/>
          <w:szCs w:val="16"/>
        </w:rPr>
      </w:pPr>
    </w:p>
    <w:p w:rsidR="00CE7446" w:rsidRDefault="00297CD1" w:rsidP="00CE7446">
      <w:pPr>
        <w:ind w:left="567" w:hanging="567"/>
        <w:rPr>
          <w:rFonts w:ascii="TH SarabunPSK" w:hAnsi="TH SarabunPSK" w:cs="TH SarabunPSK"/>
          <w:b/>
          <w:bCs/>
        </w:rPr>
      </w:pPr>
      <w:r w:rsidRPr="00297CD1">
        <w:rPr>
          <w:rFonts w:ascii="TH SarabunPSK" w:hAnsi="TH SarabunPSK" w:cs="TH SarabunPSK" w:hint="cs"/>
          <w:b/>
          <w:bCs/>
          <w:cs/>
        </w:rPr>
        <w:t xml:space="preserve">๑. </w:t>
      </w:r>
      <w:r>
        <w:rPr>
          <w:rFonts w:ascii="TH SarabunPSK" w:hAnsi="TH SarabunPSK" w:cs="TH SarabunPSK" w:hint="cs"/>
          <w:cs/>
        </w:rPr>
        <w:t xml:space="preserve"> </w:t>
      </w:r>
      <w:r w:rsidR="00CE7446" w:rsidRPr="00FF7021">
        <w:rPr>
          <w:rFonts w:ascii="TH SarabunPSK" w:hAnsi="TH SarabunPSK" w:cs="TH SarabunPSK"/>
          <w:b/>
          <w:bCs/>
          <w:cs/>
        </w:rPr>
        <w:t>การ</w:t>
      </w:r>
      <w:r w:rsidR="00CE7446">
        <w:rPr>
          <w:rFonts w:ascii="TH SarabunPSK" w:hAnsi="TH SarabunPSK" w:cs="TH SarabunPSK" w:hint="cs"/>
          <w:b/>
          <w:bCs/>
          <w:cs/>
        </w:rPr>
        <w:t>กำกับมาตรฐาน</w:t>
      </w:r>
    </w:p>
    <w:p w:rsidR="00E84ADD" w:rsidRDefault="00E84ADD" w:rsidP="00297CD1">
      <w:pPr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คณะแพทยศาสตร์ศิริราชพยาบาลกำหนดการ</w:t>
      </w:r>
      <w:r w:rsidR="00CE7446">
        <w:rPr>
          <w:rFonts w:ascii="TH SarabunPSK" w:hAnsi="TH SarabunPSK" w:cs="TH SarabunPSK" w:hint="cs"/>
          <w:cs/>
        </w:rPr>
        <w:t>กำกับมาตรฐานคุณภาพการศึกษาด้วย</w:t>
      </w:r>
      <w:r w:rsidR="00297CD1">
        <w:rPr>
          <w:rFonts w:ascii="TH SarabunPSK" w:hAnsi="TH SarabunPSK" w:cs="TH SarabunPSK" w:hint="cs"/>
          <w:cs/>
        </w:rPr>
        <w:t>เกณฑ์การดำเนินการ</w:t>
      </w:r>
      <w:r w:rsidR="009A53C5">
        <w:rPr>
          <w:rFonts w:ascii="TH SarabunPSK" w:hAnsi="TH SarabunPSK" w:cs="TH SarabunPSK" w:hint="cs"/>
          <w:cs/>
        </w:rPr>
        <w:t xml:space="preserve">ที่เป็นเลิศด้านการศึกษา </w:t>
      </w:r>
      <w:r w:rsidR="009A53C5">
        <w:rPr>
          <w:rFonts w:ascii="TH SarabunPSK" w:hAnsi="TH SarabunPSK" w:cs="TH SarabunPSK"/>
        </w:rPr>
        <w:t xml:space="preserve">(Criteria for Educational Performance Excellence </w:t>
      </w:r>
      <w:r w:rsidR="009A53C5">
        <w:rPr>
          <w:rFonts w:ascii="TH SarabunPSK" w:hAnsi="TH SarabunPSK" w:cs="TH SarabunPSK" w:hint="cs"/>
          <w:cs/>
        </w:rPr>
        <w:t xml:space="preserve">หรือ </w:t>
      </w:r>
      <w:proofErr w:type="spellStart"/>
      <w:r w:rsidR="009A53C5">
        <w:rPr>
          <w:rFonts w:ascii="TH SarabunPSK" w:hAnsi="TH SarabunPSK" w:cs="TH SarabunPSK"/>
        </w:rPr>
        <w:t>EdPEx</w:t>
      </w:r>
      <w:proofErr w:type="spellEnd"/>
      <w:r w:rsidR="009A53C5">
        <w:rPr>
          <w:rFonts w:ascii="TH SarabunPSK" w:hAnsi="TH SarabunPSK" w:cs="TH SarabunPSK"/>
        </w:rPr>
        <w:t xml:space="preserve">) </w:t>
      </w:r>
      <w:r w:rsidR="009A53C5">
        <w:rPr>
          <w:rFonts w:ascii="TH SarabunPSK" w:hAnsi="TH SarabunPSK" w:cs="TH SarabunPSK" w:hint="cs"/>
          <w:cs/>
        </w:rPr>
        <w:t xml:space="preserve">และการประกันคุณภาพระดับหลักสูตรตามเกณฑ์ของเครือข่ายมหาวิทยาลัยกลุ่มประเทศอาเซียน </w:t>
      </w:r>
      <w:r w:rsidR="009A53C5">
        <w:rPr>
          <w:rFonts w:ascii="TH SarabunPSK" w:hAnsi="TH SarabunPSK" w:cs="TH SarabunPSK"/>
        </w:rPr>
        <w:t xml:space="preserve">(ASEAN University Network Quality Assurance Criteria at Program Level) </w:t>
      </w:r>
      <w:r w:rsidR="00CE7446">
        <w:rPr>
          <w:rFonts w:ascii="TH SarabunPSK" w:hAnsi="TH SarabunPSK" w:cs="TH SarabunPSK" w:hint="cs"/>
          <w:cs/>
        </w:rPr>
        <w:t xml:space="preserve">และการบริหารจัดการหลักสูตรดำเนินการตามประกาศกระทรวง </w:t>
      </w:r>
      <w:r w:rsidR="00CE7446" w:rsidRPr="00CE7446">
        <w:rPr>
          <w:rFonts w:ascii="TH SarabunPSK" w:hAnsi="TH SarabunPSK" w:cs="TH SarabunPSK" w:hint="cs"/>
          <w:spacing w:val="-4"/>
          <w:cs/>
        </w:rPr>
        <w:t>ศึกษาธิการ เรื่อง เกณฑ์มาตรฐานหลักสูตร</w:t>
      </w:r>
      <w:r w:rsidR="00CE7446">
        <w:rPr>
          <w:rFonts w:ascii="TH SarabunPSK" w:hAnsi="TH SarabunPSK" w:cs="TH SarabunPSK" w:hint="cs"/>
          <w:spacing w:val="-4"/>
          <w:cs/>
        </w:rPr>
        <w:t>ระดับปริญญาตรี</w:t>
      </w:r>
      <w:r w:rsidR="00CE7446" w:rsidRPr="00CE7446">
        <w:rPr>
          <w:rFonts w:ascii="TH SarabunPSK" w:hAnsi="TH SarabunPSK" w:cs="TH SarabunPSK" w:hint="cs"/>
          <w:spacing w:val="-4"/>
          <w:cs/>
        </w:rPr>
        <w:t xml:space="preserve"> </w:t>
      </w:r>
      <w:r w:rsidR="00CE7446">
        <w:rPr>
          <w:rFonts w:ascii="TH SarabunPSK" w:hAnsi="TH SarabunPSK" w:cs="TH SarabunPSK" w:hint="cs"/>
          <w:spacing w:val="-4"/>
          <w:cs/>
        </w:rPr>
        <w:t xml:space="preserve">พ.ศ. ๒๕๕๘ </w:t>
      </w:r>
      <w:r w:rsidR="00CE7446" w:rsidRPr="00CE7446">
        <w:rPr>
          <w:rFonts w:ascii="TH SarabunPSK" w:hAnsi="TH SarabunPSK" w:cs="TH SarabunPSK" w:hint="cs"/>
          <w:spacing w:val="-4"/>
          <w:cs/>
        </w:rPr>
        <w:t>และมาตรฐานคุณวุฒิระดับ</w:t>
      </w:r>
      <w:r w:rsidR="00CE7446">
        <w:rPr>
          <w:rFonts w:ascii="TH SarabunPSK" w:hAnsi="TH SarabunPSK" w:cs="TH SarabunPSK" w:hint="cs"/>
          <w:spacing w:val="-4"/>
          <w:cs/>
        </w:rPr>
        <w:t>ปริญญาตรี</w:t>
      </w:r>
      <w:r w:rsidR="00CE7446" w:rsidRPr="00CE7446">
        <w:rPr>
          <w:rFonts w:ascii="TH SarabunPSK" w:hAnsi="TH SarabunPSK" w:cs="TH SarabunPSK" w:hint="cs"/>
          <w:spacing w:val="-4"/>
          <w:cs/>
        </w:rPr>
        <w:t xml:space="preserve"> สาขาการแพทย์แผนไทยประยุกต์</w:t>
      </w:r>
    </w:p>
    <w:p w:rsidR="00CE7446" w:rsidRPr="00415200" w:rsidRDefault="00CE7446" w:rsidP="00297CD1">
      <w:pPr>
        <w:ind w:firstLine="1134"/>
        <w:jc w:val="thaiDistribute"/>
        <w:rPr>
          <w:rFonts w:ascii="TH SarabunPSK" w:hAnsi="TH SarabunPSK" w:cs="TH SarabunPSK"/>
          <w:cs/>
        </w:rPr>
      </w:pPr>
      <w:r w:rsidRPr="00415200">
        <w:rPr>
          <w:rFonts w:ascii="TH SarabunPSK" w:hAnsi="TH SarabunPSK" w:cs="TH SarabunPSK"/>
          <w:spacing w:val="-2"/>
          <w:cs/>
        </w:rPr>
        <w:t>คณะแพทยศาสตร์</w:t>
      </w:r>
      <w:r w:rsidRPr="00415200">
        <w:rPr>
          <w:rFonts w:ascii="TH SarabunPSK" w:hAnsi="TH SarabunPSK" w:cs="TH SarabunPSK" w:hint="cs"/>
          <w:spacing w:val="-2"/>
          <w:cs/>
        </w:rPr>
        <w:t>ศิริราชพยาบาล</w:t>
      </w:r>
      <w:r w:rsidRPr="00415200">
        <w:rPr>
          <w:rFonts w:ascii="TH SarabunPSK" w:hAnsi="TH SarabunPSK" w:cs="TH SarabunPSK"/>
          <w:spacing w:val="-2"/>
          <w:cs/>
        </w:rPr>
        <w:t>มอบหมายให้รองคณบดีฝ่ายการศึกษา</w:t>
      </w:r>
      <w:r w:rsidRPr="00415200">
        <w:rPr>
          <w:rFonts w:ascii="TH SarabunPSK" w:hAnsi="TH SarabunPSK" w:cs="TH SarabunPSK" w:hint="cs"/>
          <w:spacing w:val="-2"/>
          <w:cs/>
        </w:rPr>
        <w:t>ก่อนปริญญา</w:t>
      </w:r>
      <w:r w:rsidRPr="00415200">
        <w:rPr>
          <w:rFonts w:ascii="TH SarabunPSK" w:hAnsi="TH SarabunPSK" w:cs="TH SarabunPSK"/>
          <w:spacing w:val="-2"/>
          <w:cs/>
        </w:rPr>
        <w:t>ทำหน้าที่กำกับดูแลการบริหารหลักสูตรในภาพรวมผ่านทางคณะก</w:t>
      </w:r>
      <w:r w:rsidR="00297CD1">
        <w:rPr>
          <w:rFonts w:ascii="TH SarabunPSK" w:hAnsi="TH SarabunPSK" w:cs="TH SarabunPSK"/>
          <w:spacing w:val="-2"/>
          <w:cs/>
        </w:rPr>
        <w:t>รรมการหลักสูตรวิทยาศาสตร์สุขภาพ</w:t>
      </w:r>
      <w:r w:rsidR="00297CD1">
        <w:rPr>
          <w:rFonts w:ascii="TH SarabunPSK" w:hAnsi="TH SarabunPSK" w:cs="TH SarabunPSK" w:hint="cs"/>
          <w:spacing w:val="-2"/>
          <w:cs/>
        </w:rPr>
        <w:t xml:space="preserve"> </w:t>
      </w:r>
      <w:r w:rsidRPr="00415200">
        <w:rPr>
          <w:rFonts w:ascii="TH SarabunPSK" w:hAnsi="TH SarabunPSK" w:cs="TH SarabunPSK"/>
          <w:spacing w:val="-2"/>
          <w:cs/>
        </w:rPr>
        <w:t xml:space="preserve">ซึ่งมีการจัดประชุมเป็นประจำทุก </w:t>
      </w:r>
      <w:r w:rsidR="00297CD1">
        <w:rPr>
          <w:rFonts w:ascii="TH SarabunPSK" w:hAnsi="TH SarabunPSK" w:cs="TH SarabunPSK"/>
          <w:spacing w:val="-2"/>
          <w:cs/>
        </w:rPr>
        <w:br/>
      </w:r>
      <w:r w:rsidRPr="00415200">
        <w:rPr>
          <w:rFonts w:ascii="TH SarabunPSK" w:hAnsi="TH SarabunPSK" w:cs="TH SarabunPSK"/>
          <w:spacing w:val="-2"/>
          <w:cs/>
        </w:rPr>
        <w:t>๒ เดือน</w:t>
      </w:r>
      <w:r>
        <w:rPr>
          <w:rFonts w:ascii="TH SarabunPSK" w:hAnsi="TH SarabunPSK" w:cs="TH SarabunPSK" w:hint="cs"/>
          <w:cs/>
        </w:rPr>
        <w:t xml:space="preserve"> </w:t>
      </w:r>
      <w:r w:rsidRPr="00415200">
        <w:rPr>
          <w:rFonts w:ascii="TH SarabunPSK" w:hAnsi="TH SarabunPSK" w:cs="TH SarabunPSK" w:hint="cs"/>
          <w:cs/>
        </w:rPr>
        <w:t>สถาน</w:t>
      </w:r>
      <w:r w:rsidRPr="00415200">
        <w:rPr>
          <w:rFonts w:ascii="TH SarabunPSK" w:hAnsi="TH SarabunPSK" w:cs="TH SarabunPSK"/>
          <w:cs/>
        </w:rPr>
        <w:t>การแพทย์แผนไทยประยุกต์จัดให้มีคณะกรรมการบริหารหลักสูตรทำหน้าที่บริหารหลักสูตร ติดตามประเมินผลการดำเนินการเป็นประจำทุกปี และพิจารณาปรับปรุงแก้ไขการดำเนินการหรือพัฒนาหลักสูตร</w:t>
      </w:r>
    </w:p>
    <w:p w:rsidR="00297CD1" w:rsidRDefault="00297CD1" w:rsidP="00E84ADD">
      <w:pPr>
        <w:ind w:left="567" w:hanging="567"/>
        <w:rPr>
          <w:rFonts w:ascii="TH SarabunPSK" w:hAnsi="TH SarabunPSK" w:cs="TH SarabunPSK" w:hint="cs"/>
        </w:rPr>
      </w:pPr>
    </w:p>
    <w:p w:rsidR="00E84ADD" w:rsidRDefault="00297CD1" w:rsidP="00E84ADD">
      <w:pPr>
        <w:ind w:left="567" w:hanging="567"/>
        <w:rPr>
          <w:rFonts w:ascii="TH SarabunPSK" w:hAnsi="TH SarabunPSK" w:cs="TH SarabunPSK"/>
          <w:b/>
          <w:bCs/>
        </w:rPr>
      </w:pPr>
      <w:r w:rsidRPr="00297CD1">
        <w:rPr>
          <w:rFonts w:ascii="TH SarabunPSK" w:hAnsi="TH SarabunPSK" w:cs="TH SarabunPSK" w:hint="cs"/>
          <w:b/>
          <w:bCs/>
          <w:cs/>
        </w:rPr>
        <w:t>๒.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E84ADD">
        <w:rPr>
          <w:rFonts w:ascii="TH SarabunPSK" w:hAnsi="TH SarabunPSK" w:cs="TH SarabunPSK" w:hint="cs"/>
          <w:b/>
          <w:bCs/>
          <w:cs/>
        </w:rPr>
        <w:t>บัณฑิต</w:t>
      </w:r>
    </w:p>
    <w:p w:rsidR="0084463E" w:rsidRPr="00930B11" w:rsidRDefault="00FC65FF" w:rsidP="00297CD1">
      <w:pPr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หลักสูตร</w:t>
      </w:r>
      <w:r w:rsidR="00E6509C">
        <w:rPr>
          <w:rFonts w:ascii="TH SarabunPSK" w:hAnsi="TH SarabunPSK" w:cs="TH SarabunPSK" w:hint="cs"/>
          <w:cs/>
        </w:rPr>
        <w:t>มีการติดตามคุณภาพของบัณฑิต</w:t>
      </w:r>
      <w:r w:rsidR="00C9403E">
        <w:rPr>
          <w:rFonts w:ascii="TH SarabunPSK" w:hAnsi="TH SarabunPSK" w:cs="TH SarabunPSK" w:hint="cs"/>
          <w:cs/>
        </w:rPr>
        <w:t xml:space="preserve">ตามมาตรฐานผลการเรียนรู้ หรือ ผลการเรียนรู้ที่คาดหวังของหลักสูตร </w:t>
      </w:r>
      <w:r w:rsidR="00A07926">
        <w:rPr>
          <w:rFonts w:ascii="TH SarabunPSK" w:hAnsi="TH SarabunPSK" w:cs="TH SarabunPSK" w:hint="cs"/>
          <w:cs/>
        </w:rPr>
        <w:t>โดยพิจารณาจาก</w:t>
      </w:r>
      <w:r w:rsidR="00E6509C">
        <w:rPr>
          <w:rFonts w:ascii="TH SarabunPSK" w:hAnsi="TH SarabunPSK" w:cs="TH SarabunPSK" w:hint="cs"/>
          <w:cs/>
        </w:rPr>
        <w:t xml:space="preserve">ข้อมูลผลลัพธ์การเรียนรู้ </w:t>
      </w:r>
      <w:r w:rsidR="00A07926">
        <w:rPr>
          <w:rFonts w:ascii="TH SarabunPSK" w:hAnsi="TH SarabunPSK" w:cs="TH SarabunPSK" w:hint="cs"/>
          <w:cs/>
        </w:rPr>
        <w:t>ผลการสอบประมวลความรอบรู้ ผลการสอบเพื่อเป็นสมาชิกและขึ้นทะเบียนรับใบอนุญาตเป็นผู้ประกอบวิชาชีพการแพทย์แผนไทยประยุกต์ และ</w:t>
      </w:r>
      <w:r w:rsidR="00E6509C">
        <w:rPr>
          <w:rFonts w:ascii="TH SarabunPSK" w:hAnsi="TH SarabunPSK" w:cs="TH SarabunPSK" w:hint="cs"/>
          <w:cs/>
        </w:rPr>
        <w:t xml:space="preserve">การมีงานทำ </w:t>
      </w:r>
      <w:r w:rsidR="0084463E" w:rsidRPr="0084463E">
        <w:rPr>
          <w:rFonts w:ascii="TH SarabunPSK" w:hAnsi="TH SarabunPSK" w:cs="TH SarabunPSK" w:hint="cs"/>
          <w:cs/>
        </w:rPr>
        <w:t>นอกจากนั้น</w:t>
      </w:r>
      <w:r w:rsidR="0084463E">
        <w:rPr>
          <w:rFonts w:ascii="TH SarabunPSK" w:hAnsi="TH SarabunPSK" w:cs="TH SarabunPSK" w:hint="cs"/>
          <w:spacing w:val="-4"/>
          <w:cs/>
        </w:rPr>
        <w:t>ยัง</w:t>
      </w:r>
      <w:r w:rsidR="0084463E" w:rsidRPr="003B39ED">
        <w:rPr>
          <w:rFonts w:ascii="TH SarabunPSK" w:hAnsi="TH SarabunPSK" w:cs="TH SarabunPSK"/>
          <w:spacing w:val="-4"/>
          <w:cs/>
        </w:rPr>
        <w:t>ติดตามความต้องการของตลาดแรงงานและสังคม ทั้งจำนวนและคุณภาพจากข้อมูล</w:t>
      </w:r>
      <w:r w:rsidR="0084463E" w:rsidRPr="00930B11">
        <w:rPr>
          <w:rFonts w:ascii="TH SarabunPSK" w:hAnsi="TH SarabunPSK" w:cs="TH SarabunPSK"/>
          <w:cs/>
        </w:rPr>
        <w:t>ของกรมพัฒนาการแพทย์แผนไทยและการแพทย์ทางเลือก กระทรวงสาธารณสุข และจากการประชุมระดับชาติ เช่น การประชุมสมัชชาสุขภาพแห่งชาติ การประชุมวิชาการประจำปี</w:t>
      </w:r>
    </w:p>
    <w:p w:rsidR="0084463E" w:rsidRPr="00930B11" w:rsidRDefault="0084463E" w:rsidP="00297CD1">
      <w:pPr>
        <w:ind w:firstLine="1134"/>
        <w:jc w:val="thaiDistribute"/>
        <w:rPr>
          <w:rFonts w:ascii="TH SarabunPSK" w:hAnsi="TH SarabunPSK" w:cs="TH SarabunPSK"/>
          <w:cs/>
        </w:rPr>
      </w:pPr>
      <w:r w:rsidRPr="00930B11">
        <w:rPr>
          <w:rFonts w:ascii="TH SarabunPSK" w:hAnsi="TH SarabunPSK" w:cs="TH SarabunPSK"/>
          <w:cs/>
        </w:rPr>
        <w:t>คณะแพทยศาสตร์</w:t>
      </w:r>
      <w:r w:rsidRPr="00930B11">
        <w:rPr>
          <w:rFonts w:ascii="TH SarabunPSK" w:hAnsi="TH SarabunPSK" w:cs="TH SarabunPSK" w:hint="cs"/>
          <w:cs/>
        </w:rPr>
        <w:t>ศิริราชพยาบาล</w:t>
      </w:r>
      <w:r w:rsidRPr="00930B11">
        <w:rPr>
          <w:rFonts w:ascii="TH SarabunPSK" w:hAnsi="TH SarabunPSK" w:cs="TH SarabunPSK"/>
          <w:cs/>
        </w:rPr>
        <w:t>ทำการสำรวจความพึงพอใจ</w:t>
      </w:r>
      <w:r>
        <w:rPr>
          <w:rFonts w:ascii="TH SarabunPSK" w:hAnsi="TH SarabunPSK" w:cs="TH SarabunPSK" w:hint="cs"/>
          <w:cs/>
        </w:rPr>
        <w:t>และความคาดหวัง</w:t>
      </w:r>
      <w:r w:rsidRPr="00930B11">
        <w:rPr>
          <w:rFonts w:ascii="TH SarabunPSK" w:hAnsi="TH SarabunPSK" w:cs="TH SarabunPSK"/>
          <w:cs/>
        </w:rPr>
        <w:t>ของผู้ใช้บัณฑิตเป็นประจำ</w:t>
      </w:r>
      <w:r w:rsidRPr="003B39ED">
        <w:rPr>
          <w:rFonts w:ascii="TH SarabunPSK" w:hAnsi="TH SarabunPSK" w:cs="TH SarabunPSK"/>
          <w:spacing w:val="-4"/>
          <w:cs/>
        </w:rPr>
        <w:t>ทุกปี และแจ้งผลการสำรวจให้กับคณะกรรมการบริหารหลักสูตรได้รับทราบเพื่อเป็นข้อมูลสำหรับการปรับปรุงพัฒนา</w:t>
      </w:r>
      <w:r w:rsidRPr="00930B11">
        <w:rPr>
          <w:rFonts w:ascii="TH SarabunPSK" w:hAnsi="TH SarabunPSK" w:cs="TH SarabunPSK"/>
          <w:cs/>
        </w:rPr>
        <w:t>หลักสูตรและการจัดการเรียนการสอน หลักสูตรกำหนดว่าผู้ใช้บัณฑิตจะต้องมีคะแนนความพึงพอใจมากกว่า ๓.๕ (จากระดับ ๕)</w:t>
      </w:r>
    </w:p>
    <w:p w:rsidR="00297CD1" w:rsidRDefault="00297CD1" w:rsidP="00E84ADD">
      <w:pPr>
        <w:ind w:left="567" w:hanging="567"/>
        <w:rPr>
          <w:rFonts w:ascii="TH SarabunPSK" w:hAnsi="TH SarabunPSK" w:cs="TH SarabunPSK" w:hint="cs"/>
        </w:rPr>
      </w:pPr>
    </w:p>
    <w:p w:rsidR="00E84ADD" w:rsidRDefault="00297CD1" w:rsidP="00E84ADD">
      <w:pPr>
        <w:ind w:left="567" w:hanging="567"/>
        <w:rPr>
          <w:rFonts w:ascii="TH SarabunPSK" w:hAnsi="TH SarabunPSK" w:cs="TH SarabunPSK"/>
          <w:b/>
          <w:bCs/>
        </w:rPr>
      </w:pPr>
      <w:r w:rsidRPr="00297CD1">
        <w:rPr>
          <w:rFonts w:ascii="TH SarabunPSK" w:hAnsi="TH SarabunPSK" w:cs="TH SarabunPSK" w:hint="cs"/>
          <w:b/>
          <w:bCs/>
          <w:cs/>
        </w:rPr>
        <w:t xml:space="preserve">๓.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E84ADD">
        <w:rPr>
          <w:rFonts w:ascii="TH SarabunPSK" w:hAnsi="TH SarabunPSK" w:cs="TH SarabunPSK" w:hint="cs"/>
          <w:b/>
          <w:bCs/>
          <w:cs/>
        </w:rPr>
        <w:t>นักศึกษา</w:t>
      </w:r>
    </w:p>
    <w:p w:rsidR="006C3A60" w:rsidRDefault="00A07926" w:rsidP="00297CD1">
      <w:pPr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หลักสูตรให้ความสำคัญกับการรับนักศึกษาเข้าศึกษาในหลักสูตร</w:t>
      </w:r>
      <w:r w:rsidR="006C3A60">
        <w:rPr>
          <w:rFonts w:ascii="TH SarabunPSK" w:hAnsi="TH SarabunPSK" w:cs="TH SarabunPSK" w:hint="cs"/>
          <w:cs/>
        </w:rPr>
        <w:t xml:space="preserve"> การส่งเสริมพัฒนานักศึกษา และผลลัพธ์ที่เกิดขึ้นกับนักศึกษา</w:t>
      </w:r>
    </w:p>
    <w:p w:rsidR="00A07926" w:rsidRDefault="006C3A60" w:rsidP="00297CD1">
      <w:pPr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๓.๑</w:t>
      </w:r>
      <w:r w:rsidR="00297CD1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หลักสูตร</w:t>
      </w:r>
      <w:r w:rsidR="00A07926">
        <w:rPr>
          <w:rFonts w:ascii="TH SarabunPSK" w:hAnsi="TH SarabunPSK" w:cs="TH SarabunPSK" w:hint="cs"/>
          <w:cs/>
        </w:rPr>
        <w:t>กำหนดคุณสมบัติ</w:t>
      </w:r>
      <w:r>
        <w:rPr>
          <w:rFonts w:ascii="TH SarabunPSK" w:hAnsi="TH SarabunPSK" w:cs="TH SarabunPSK" w:hint="cs"/>
          <w:cs/>
        </w:rPr>
        <w:t>ของนักศึกษา</w:t>
      </w:r>
      <w:r w:rsidR="00A07926">
        <w:rPr>
          <w:rFonts w:ascii="TH SarabunPSK" w:hAnsi="TH SarabunPSK" w:cs="TH SarabunPSK" w:hint="cs"/>
          <w:cs/>
        </w:rPr>
        <w:t xml:space="preserve">ในการคัดเลือกจากผลคะแนนการสอบ (คะแนน </w:t>
      </w:r>
      <w:r w:rsidR="00A07926">
        <w:rPr>
          <w:rFonts w:ascii="TH SarabunPSK" w:hAnsi="TH SarabunPSK" w:cs="TH SarabunPSK"/>
        </w:rPr>
        <w:t xml:space="preserve">O-Net, GAT </w:t>
      </w:r>
      <w:r w:rsidR="00A07926">
        <w:rPr>
          <w:rFonts w:ascii="TH SarabunPSK" w:hAnsi="TH SarabunPSK" w:cs="TH SarabunPSK" w:hint="cs"/>
          <w:cs/>
        </w:rPr>
        <w:t xml:space="preserve">และ </w:t>
      </w:r>
      <w:r w:rsidR="00A07926">
        <w:rPr>
          <w:rFonts w:ascii="TH SarabunPSK" w:hAnsi="TH SarabunPSK" w:cs="TH SarabunPSK"/>
        </w:rPr>
        <w:t>PAT</w:t>
      </w:r>
      <w:r w:rsidR="00A07926">
        <w:rPr>
          <w:rFonts w:ascii="TH SarabunPSK" w:hAnsi="TH SarabunPSK" w:cs="TH SarabunPSK" w:hint="cs"/>
          <w:cs/>
        </w:rPr>
        <w:t>) เพื่อแสดงความพร้อมด้านปัญญา การตรวจร่างกายและสอบสัมภาษณ์เพื่อประเมินความพร้อมทางสุขภาพกายและจิต</w:t>
      </w:r>
      <w:r w:rsidR="00A07926">
        <w:rPr>
          <w:rFonts w:ascii="TH SarabunPSK" w:hAnsi="TH SarabunPSK" w:cs="TH SarabunPSK"/>
        </w:rPr>
        <w:t xml:space="preserve"> </w:t>
      </w:r>
    </w:p>
    <w:p w:rsidR="00705354" w:rsidRDefault="006C3A60" w:rsidP="00297CD1">
      <w:pPr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๓.๒</w:t>
      </w:r>
      <w:r>
        <w:rPr>
          <w:rFonts w:ascii="TH SarabunPSK" w:hAnsi="TH SarabunPSK" w:cs="TH SarabunPSK" w:hint="cs"/>
          <w:cs/>
        </w:rPr>
        <w:tab/>
      </w:r>
      <w:r w:rsidR="00297CD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หลักสูตร</w:t>
      </w:r>
      <w:r w:rsidR="00705354">
        <w:rPr>
          <w:rFonts w:ascii="TH SarabunPSK" w:hAnsi="TH SarabunPSK" w:cs="TH SarabunPSK" w:hint="cs"/>
          <w:cs/>
        </w:rPr>
        <w:t>ส่งเสริมพัฒนานักศึกษา</w:t>
      </w:r>
    </w:p>
    <w:p w:rsidR="00705354" w:rsidRDefault="00705354" w:rsidP="00705354">
      <w:pPr>
        <w:ind w:left="2127" w:hanging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(๑)</w:t>
      </w:r>
      <w:r>
        <w:rPr>
          <w:rFonts w:ascii="TH SarabunPSK" w:hAnsi="TH SarabunPSK" w:cs="TH SarabunPSK" w:hint="cs"/>
          <w:cs/>
        </w:rPr>
        <w:tab/>
      </w:r>
      <w:r w:rsidR="006C3A60">
        <w:rPr>
          <w:rFonts w:ascii="TH SarabunPSK" w:hAnsi="TH SarabunPSK" w:cs="TH SarabunPSK" w:hint="cs"/>
          <w:cs/>
        </w:rPr>
        <w:t xml:space="preserve">กำหนดให้การจัดประสบการณ์การเรียนรู้ด้วยกิจกรรมที่สามารถให้เกิดการเรียนรู้และพัฒนาศักยภาพที่จำเป็นให้กับนักศึกษา โดยเน้นทักษะแห่งศตวรรษที่ ๒๑ </w:t>
      </w:r>
    </w:p>
    <w:p w:rsidR="00705354" w:rsidRPr="00930B11" w:rsidRDefault="00705354" w:rsidP="00705354">
      <w:pPr>
        <w:ind w:left="2127" w:hanging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(๒)</w:t>
      </w:r>
      <w:r>
        <w:rPr>
          <w:rFonts w:ascii="TH SarabunPSK" w:hAnsi="TH SarabunPSK" w:cs="TH SarabunPSK" w:hint="cs"/>
          <w:cs/>
        </w:rPr>
        <w:tab/>
        <w:t xml:space="preserve">มีระบบสนับสนุนและการให้คำแนะนำนักศึกษา </w:t>
      </w:r>
      <w:r w:rsidRPr="00930B11">
        <w:rPr>
          <w:rFonts w:ascii="TH SarabunPSK" w:hAnsi="TH SarabunPSK" w:cs="TH SarabunPSK"/>
          <w:cs/>
        </w:rPr>
        <w:t>คณะแพทยศาสตร์</w:t>
      </w:r>
      <w:r w:rsidRPr="00930B11">
        <w:rPr>
          <w:rFonts w:ascii="TH SarabunPSK" w:hAnsi="TH SarabunPSK" w:cs="TH SarabunPSK" w:hint="cs"/>
          <w:cs/>
        </w:rPr>
        <w:t>ศิริราชพยาบาล</w:t>
      </w:r>
      <w:r w:rsidRPr="00930B11">
        <w:rPr>
          <w:rFonts w:ascii="TH SarabunPSK" w:hAnsi="TH SarabunPSK" w:cs="TH SarabunPSK"/>
          <w:cs/>
        </w:rPr>
        <w:t>แต่งตั้งอาจารย์ที่ปรึกษาทางวิชาการให้แก่นักศึกษาทุกคน โดยอาจารย์</w:t>
      </w:r>
      <w:r w:rsidRPr="00930B11">
        <w:rPr>
          <w:rFonts w:ascii="TH SarabunPSK" w:hAnsi="TH SarabunPSK" w:cs="TH SarabunPSK"/>
          <w:spacing w:val="-2"/>
          <w:cs/>
        </w:rPr>
        <w:t>จะแจ้งวันและเวลาที่นักศึกษา</w:t>
      </w:r>
      <w:r w:rsidRPr="00930B11">
        <w:rPr>
          <w:rFonts w:ascii="TH SarabunPSK" w:hAnsi="TH SarabunPSK" w:cs="TH SarabunPSK"/>
          <w:spacing w:val="-2"/>
          <w:cs/>
        </w:rPr>
        <w:lastRenderedPageBreak/>
        <w:t>จะขอรับคำปรึกษาไว้</w:t>
      </w:r>
      <w:r w:rsidRPr="00C5138D">
        <w:rPr>
          <w:rFonts w:ascii="TH SarabunPSK" w:hAnsi="TH SarabunPSK" w:cs="TH SarabunPSK" w:hint="cs"/>
          <w:spacing w:val="-2"/>
          <w:cs/>
        </w:rPr>
        <w:t>หรือผ่านช่องทางอื่น ๆ ที่เหมาะสม</w:t>
      </w:r>
      <w:r>
        <w:rPr>
          <w:rFonts w:ascii="TH SarabunPSK" w:hAnsi="TH SarabunPSK" w:cs="TH SarabunPSK" w:hint="cs"/>
          <w:spacing w:val="-2"/>
          <w:cs/>
        </w:rPr>
        <w:t xml:space="preserve"> เพื่อให้</w:t>
      </w:r>
      <w:r w:rsidRPr="00930B11">
        <w:rPr>
          <w:rFonts w:ascii="TH SarabunPSK" w:hAnsi="TH SarabunPSK" w:cs="TH SarabunPSK"/>
          <w:spacing w:val="-2"/>
          <w:cs/>
        </w:rPr>
        <w:t>นักศึกษาที่มีปัญหาในการเรียนหรือปัญหาอื่น ๆ สามารถ</w:t>
      </w:r>
      <w:r w:rsidRPr="00930B11">
        <w:rPr>
          <w:rFonts w:ascii="TH SarabunPSK" w:hAnsi="TH SarabunPSK" w:cs="TH SarabunPSK"/>
          <w:cs/>
        </w:rPr>
        <w:t xml:space="preserve">ขอรับคำปรึกษาจากอาจารย์ที่ปรึกษาทางวิชาการได้ </w:t>
      </w:r>
    </w:p>
    <w:p w:rsidR="00705354" w:rsidRPr="00930B11" w:rsidRDefault="00705354" w:rsidP="00705354">
      <w:pPr>
        <w:ind w:left="2127" w:hanging="426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(๓)</w:t>
      </w:r>
      <w:r>
        <w:rPr>
          <w:rFonts w:ascii="TH SarabunPSK" w:hAnsi="TH SarabunPSK" w:cs="TH SarabunPSK" w:hint="cs"/>
          <w:cs/>
        </w:rPr>
        <w:tab/>
      </w:r>
      <w:r w:rsidRPr="00705354">
        <w:rPr>
          <w:rFonts w:ascii="TH SarabunPSK" w:hAnsi="TH SarabunPSK" w:cs="TH SarabunPSK" w:hint="cs"/>
          <w:cs/>
        </w:rPr>
        <w:t>มีระบบ</w:t>
      </w:r>
      <w:r w:rsidRPr="00705354">
        <w:rPr>
          <w:rFonts w:ascii="TH SarabunPSK" w:hAnsi="TH SarabunPSK" w:cs="TH SarabunPSK"/>
          <w:cs/>
        </w:rPr>
        <w:t>การอุทธรณ์ของนักศึกษา</w:t>
      </w:r>
      <w:r>
        <w:rPr>
          <w:rFonts w:ascii="TH SarabunPSK" w:hAnsi="TH SarabunPSK" w:cs="TH SarabunPSK"/>
        </w:rPr>
        <w:t xml:space="preserve"> </w:t>
      </w:r>
      <w:r w:rsidRPr="00930B11">
        <w:rPr>
          <w:rFonts w:ascii="TH SarabunPSK" w:hAnsi="TH SarabunPSK" w:cs="TH SarabunPSK"/>
          <w:cs/>
        </w:rPr>
        <w:t>นักศึกษาที่ต้องการอุทธรณ์หรือมีเรื่องร้องเรียนทั้งเรื่องทั่วไปหรือผลการประเมิน สามารถติดต่ออาจารย์ที่ปรึกษา อาจารย์ที่ทำหน้าที่ดูแลการจัดการเรียนการสอนรายวิชานั้น ๆ</w:t>
      </w:r>
    </w:p>
    <w:p w:rsidR="006C3A60" w:rsidRDefault="00297CD1" w:rsidP="00297CD1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๓.๓ </w:t>
      </w:r>
      <w:r w:rsidR="006C3A60">
        <w:rPr>
          <w:rFonts w:ascii="TH SarabunPSK" w:hAnsi="TH SarabunPSK" w:cs="TH SarabunPSK" w:hint="cs"/>
          <w:cs/>
        </w:rPr>
        <w:t>หลักสูตรมีการติดตามข้อมูลที่แสดงผลลัพธ์ที่เกิดขึ้นกับนักศึกษา ได้แก่ อัตราการคงอยู่ของนักศึกษา อัตราการสำเร็จการศึกษา ความพึงพอใจต่อหลักสูตร</w:t>
      </w:r>
    </w:p>
    <w:p w:rsidR="00297CD1" w:rsidRDefault="00297CD1" w:rsidP="00297CD1">
      <w:pPr>
        <w:ind w:firstLine="1418"/>
        <w:jc w:val="thaiDistribute"/>
        <w:rPr>
          <w:rFonts w:ascii="TH SarabunPSK" w:hAnsi="TH SarabunPSK" w:cs="TH SarabunPSK"/>
        </w:rPr>
      </w:pPr>
    </w:p>
    <w:p w:rsidR="00E84ADD" w:rsidRPr="00297CD1" w:rsidRDefault="00297CD1" w:rsidP="00E84ADD">
      <w:pPr>
        <w:ind w:left="567" w:hanging="567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๔.  </w:t>
      </w:r>
      <w:r w:rsidR="00E84ADD" w:rsidRPr="00297CD1">
        <w:rPr>
          <w:rFonts w:ascii="TH SarabunPSK" w:hAnsi="TH SarabunPSK" w:cs="TH SarabunPSK" w:hint="cs"/>
          <w:b/>
          <w:bCs/>
          <w:cs/>
        </w:rPr>
        <w:t>อาจารย์</w:t>
      </w:r>
    </w:p>
    <w:p w:rsidR="00DB208C" w:rsidRDefault="00705354" w:rsidP="00297CD1">
      <w:pPr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หลักสูตร</w:t>
      </w:r>
      <w:r w:rsidR="00DB208C">
        <w:rPr>
          <w:rFonts w:ascii="TH SarabunPSK" w:hAnsi="TH SarabunPSK" w:cs="TH SarabunPSK" w:hint="cs"/>
          <w:cs/>
        </w:rPr>
        <w:t>ให้ความสำคัญกับคุณภาพของอาจารย์ จึงมีนโยบายและแผนระยะยาวในการรับอาจารย์ใหม่ การแต่งตั้งอาจารย์ประจำหลักสูตร การมีส่วนร่วมของอาจาร์ในการวางแผน การติดตามและทบทวนหลักสูตร การบริหาร การส่งเสริมและการพัฒนาอาจารย์</w:t>
      </w:r>
    </w:p>
    <w:p w:rsidR="00705354" w:rsidRPr="00FF7021" w:rsidRDefault="00DB208C" w:rsidP="00297CD1">
      <w:pPr>
        <w:ind w:firstLine="1418"/>
        <w:rPr>
          <w:rFonts w:ascii="TH SarabunPSK" w:hAnsi="TH SarabunPSK" w:cs="TH SarabunPSK"/>
        </w:rPr>
      </w:pPr>
      <w:r w:rsidRPr="00297CD1">
        <w:rPr>
          <w:rFonts w:ascii="TH SarabunPSK" w:hAnsi="TH SarabunPSK" w:cs="TH SarabunPSK" w:hint="cs"/>
          <w:b/>
          <w:bCs/>
          <w:cs/>
        </w:rPr>
        <w:t>๔</w:t>
      </w:r>
      <w:r w:rsidR="00297CD1" w:rsidRPr="00297CD1">
        <w:rPr>
          <w:rFonts w:ascii="TH SarabunPSK" w:hAnsi="TH SarabunPSK" w:cs="TH SarabunPSK"/>
          <w:b/>
          <w:bCs/>
          <w:cs/>
        </w:rPr>
        <w:t>.๑</w:t>
      </w:r>
      <w:r w:rsidR="00297CD1">
        <w:rPr>
          <w:rFonts w:ascii="TH SarabunPSK" w:hAnsi="TH SarabunPSK" w:cs="TH SarabunPSK"/>
          <w:cs/>
        </w:rPr>
        <w:t xml:space="preserve"> </w:t>
      </w:r>
      <w:r w:rsidR="00705354" w:rsidRPr="00FF7021">
        <w:rPr>
          <w:rFonts w:ascii="TH SarabunPSK" w:hAnsi="TH SarabunPSK" w:cs="TH SarabunPSK"/>
          <w:b/>
          <w:bCs/>
          <w:cs/>
        </w:rPr>
        <w:t>การรับอาจารย์ใหม่</w:t>
      </w:r>
    </w:p>
    <w:p w:rsidR="00705354" w:rsidRPr="00930B11" w:rsidRDefault="00705354" w:rsidP="00297CD1">
      <w:pPr>
        <w:ind w:firstLine="1418"/>
        <w:jc w:val="thaiDistribute"/>
        <w:rPr>
          <w:rFonts w:ascii="TH SarabunPSK" w:hAnsi="TH SarabunPSK" w:cs="TH SarabunPSK"/>
        </w:rPr>
      </w:pPr>
      <w:r w:rsidRPr="00930B11">
        <w:rPr>
          <w:rFonts w:ascii="TH SarabunPSK" w:hAnsi="TH SarabunPSK" w:cs="TH SarabunPSK"/>
          <w:cs/>
        </w:rPr>
        <w:t>มีการคัดเลือกอาจารย์แพทย์แผนไทยประยุกต์ใหม่ตามระเบียบและหลักเกณฑ์ของมหาวิทยาลัย ยกเว้นในส่วนที่กำหนดให้บุคคลที่จะบรรจุเป็นอาจารย์จะต้องมีคุณวุฒิการศึกษาระดับปริญญาโทขึ้นไปในสาขาการ</w:t>
      </w:r>
      <w:r w:rsidRPr="00930B11">
        <w:rPr>
          <w:rFonts w:ascii="TH SarabunPSK" w:hAnsi="TH SarabunPSK" w:cs="TH SarabunPSK" w:hint="cs"/>
          <w:cs/>
        </w:rPr>
        <w:t xml:space="preserve"> </w:t>
      </w:r>
      <w:r w:rsidRPr="00930B11">
        <w:rPr>
          <w:rFonts w:ascii="TH SarabunPSK" w:hAnsi="TH SarabunPSK" w:cs="TH SarabunPSK"/>
          <w:cs/>
        </w:rPr>
        <w:t xml:space="preserve">แพทย์แผนไทยประยุกต์หรือสาขาวิชาที่เกี่ยวข้องนั้น เนื่องจากเป็นสาขาใหม่ </w:t>
      </w:r>
      <w:r w:rsidRPr="00C5138D">
        <w:rPr>
          <w:rFonts w:ascii="TH SarabunPSK" w:hAnsi="TH SarabunPSK" w:cs="TH SarabunPSK" w:hint="cs"/>
          <w:cs/>
        </w:rPr>
        <w:t>ในช่วงแรก</w:t>
      </w:r>
      <w:r w:rsidRPr="00930B11">
        <w:rPr>
          <w:rFonts w:ascii="TH SarabunPSK" w:hAnsi="TH SarabunPSK" w:cs="TH SarabunPSK"/>
          <w:cs/>
        </w:rPr>
        <w:t>ยังไม่มีการจัดการเรียนการสอนระดับบัณฑิตศึกษาในสาขาการแพทย์แผนไทยประยุกต์</w:t>
      </w:r>
    </w:p>
    <w:p w:rsidR="00705354" w:rsidRPr="00930B11" w:rsidRDefault="00DB208C" w:rsidP="00297CD1">
      <w:pPr>
        <w:ind w:firstLine="1418"/>
        <w:rPr>
          <w:rFonts w:ascii="TH SarabunPSK" w:hAnsi="TH SarabunPSK" w:cs="TH SarabunPSK"/>
        </w:rPr>
      </w:pPr>
      <w:r w:rsidRPr="00297CD1">
        <w:rPr>
          <w:rFonts w:ascii="TH SarabunPSK" w:hAnsi="TH SarabunPSK" w:cs="TH SarabunPSK" w:hint="cs"/>
          <w:b/>
          <w:bCs/>
          <w:cs/>
        </w:rPr>
        <w:t>๔</w:t>
      </w:r>
      <w:r w:rsidR="00705354" w:rsidRPr="00297CD1">
        <w:rPr>
          <w:rFonts w:ascii="TH SarabunPSK" w:hAnsi="TH SarabunPSK" w:cs="TH SarabunPSK"/>
          <w:b/>
          <w:bCs/>
          <w:cs/>
        </w:rPr>
        <w:t>.</w:t>
      </w:r>
      <w:r w:rsidRPr="00297CD1">
        <w:rPr>
          <w:rFonts w:ascii="TH SarabunPSK" w:hAnsi="TH SarabunPSK" w:cs="TH SarabunPSK" w:hint="cs"/>
          <w:b/>
          <w:bCs/>
          <w:cs/>
        </w:rPr>
        <w:t>๒</w:t>
      </w:r>
      <w:r w:rsidR="00297CD1">
        <w:rPr>
          <w:rFonts w:ascii="TH SarabunPSK" w:hAnsi="TH SarabunPSK" w:cs="TH SarabunPSK"/>
          <w:cs/>
        </w:rPr>
        <w:t xml:space="preserve"> </w:t>
      </w:r>
      <w:r w:rsidR="00705354" w:rsidRPr="00930B11">
        <w:rPr>
          <w:rFonts w:ascii="TH SarabunPSK" w:hAnsi="TH SarabunPSK" w:cs="TH SarabunPSK"/>
          <w:b/>
          <w:bCs/>
          <w:cs/>
        </w:rPr>
        <w:t>การแต่งตั้งคณาจารย์พิเศษ</w:t>
      </w:r>
    </w:p>
    <w:p w:rsidR="00705354" w:rsidRPr="00930B11" w:rsidRDefault="00705354" w:rsidP="00297CD1">
      <w:pPr>
        <w:ind w:firstLine="1418"/>
        <w:rPr>
          <w:rFonts w:ascii="TH SarabunPSK" w:hAnsi="TH SarabunPSK" w:cs="TH SarabunPSK"/>
        </w:rPr>
      </w:pPr>
      <w:r w:rsidRPr="00930B11">
        <w:rPr>
          <w:rFonts w:ascii="TH SarabunPSK" w:hAnsi="TH SarabunPSK" w:cs="TH SarabunPSK" w:hint="cs"/>
          <w:cs/>
        </w:rPr>
        <w:t>สถาน</w:t>
      </w:r>
      <w:r w:rsidRPr="00930B11">
        <w:rPr>
          <w:rFonts w:ascii="TH SarabunPSK" w:hAnsi="TH SarabunPSK" w:cs="TH SarabunPSK"/>
          <w:cs/>
        </w:rPr>
        <w:t>การแพทย์แผนไทยประยุกต์ได้กำหนดนโยบายการแต่งตั้งอาจารย์พิเศษไว้ดังนี้</w:t>
      </w:r>
    </w:p>
    <w:p w:rsidR="00705354" w:rsidRPr="00930B11" w:rsidRDefault="00705354" w:rsidP="00705354">
      <w:pPr>
        <w:ind w:left="2268" w:hanging="426"/>
        <w:rPr>
          <w:rFonts w:ascii="TH SarabunPSK" w:hAnsi="TH SarabunPSK" w:cs="TH SarabunPSK"/>
        </w:rPr>
      </w:pPr>
      <w:r w:rsidRPr="00930B11">
        <w:rPr>
          <w:rFonts w:ascii="TH SarabunPSK" w:hAnsi="TH SarabunPSK" w:cs="TH SarabunPSK"/>
          <w:cs/>
        </w:rPr>
        <w:t>(๑)</w:t>
      </w:r>
      <w:r w:rsidRPr="00930B11">
        <w:rPr>
          <w:rFonts w:ascii="TH SarabunPSK" w:hAnsi="TH SarabunPSK" w:cs="TH SarabunPSK"/>
          <w:cs/>
        </w:rPr>
        <w:tab/>
        <w:t>ไม่มีอาจารย์แพทย์แผนไทยประยุกต์ประจำ หรืออาจารย์อื่นในสังกัดมหาวิทยาลัยมหิดล ที่มีความรู้และหรือประสบการณ์ตรงกับการสอนหัวข้อนั้น</w:t>
      </w:r>
    </w:p>
    <w:p w:rsidR="00705354" w:rsidRPr="00930B11" w:rsidRDefault="00705354" w:rsidP="00705354">
      <w:pPr>
        <w:ind w:left="2268" w:hanging="426"/>
        <w:rPr>
          <w:rFonts w:ascii="TH SarabunPSK" w:hAnsi="TH SarabunPSK" w:cs="TH SarabunPSK"/>
        </w:rPr>
      </w:pPr>
      <w:r w:rsidRPr="00930B11">
        <w:rPr>
          <w:rFonts w:ascii="TH SarabunPSK" w:hAnsi="TH SarabunPSK" w:cs="TH SarabunPSK"/>
          <w:cs/>
        </w:rPr>
        <w:t>(๒)</w:t>
      </w:r>
      <w:r w:rsidRPr="00930B11">
        <w:rPr>
          <w:rFonts w:ascii="TH SarabunPSK" w:hAnsi="TH SarabunPSK" w:cs="TH SarabunPSK"/>
          <w:cs/>
        </w:rPr>
        <w:tab/>
        <w:t>เป็นการสอนหัวข้อที่ต้องการให้นักศึกษามีโอกาสได้เรียนรู้เพื่อเพิ่มเติมประสบการณ์ให้มีความหลากหลายมากขึ้น</w:t>
      </w:r>
    </w:p>
    <w:p w:rsidR="00705354" w:rsidRPr="00930B11" w:rsidRDefault="00705354" w:rsidP="00705354">
      <w:pPr>
        <w:ind w:left="2268" w:hanging="426"/>
        <w:rPr>
          <w:rFonts w:ascii="TH SarabunPSK" w:hAnsi="TH SarabunPSK" w:cs="TH SarabunPSK"/>
          <w:cs/>
        </w:rPr>
      </w:pPr>
      <w:r w:rsidRPr="00930B11">
        <w:rPr>
          <w:rFonts w:ascii="TH SarabunPSK" w:hAnsi="TH SarabunPSK" w:cs="TH SarabunPSK"/>
          <w:cs/>
        </w:rPr>
        <w:t>(๓)</w:t>
      </w:r>
      <w:r w:rsidRPr="00930B11">
        <w:rPr>
          <w:rFonts w:ascii="TH SarabunPSK" w:hAnsi="TH SarabunPSK" w:cs="TH SarabunPSK"/>
          <w:cs/>
        </w:rPr>
        <w:tab/>
        <w:t xml:space="preserve">เป็นการฝึกประสบการณ์วิชาชีพในสถานพยาบาลนอกเขตกรุงเทพมหานครซึ่งจำเป็นต้องมีอาจารย์พิเศษที่ปฏิบัติงานประจำอยู่ในสถานพยาบาลแห่งนั้นร่วมทำหน้าที่กำกับดูแลการปฏิบัติงานของนักศึกษา </w:t>
      </w:r>
    </w:p>
    <w:p w:rsidR="00705354" w:rsidRPr="00930B11" w:rsidRDefault="00705354" w:rsidP="00297CD1">
      <w:pPr>
        <w:ind w:firstLine="1418"/>
        <w:rPr>
          <w:rFonts w:ascii="TH SarabunPSK" w:hAnsi="TH SarabunPSK" w:cs="TH SarabunPSK"/>
        </w:rPr>
      </w:pPr>
      <w:r w:rsidRPr="00930B11">
        <w:rPr>
          <w:rFonts w:ascii="TH SarabunPSK" w:hAnsi="TH SarabunPSK" w:cs="TH SarabunPSK"/>
          <w:cs/>
        </w:rPr>
        <w:t>สำหรับการอนุมัติแต่งตั้งคณาจารย์พิเศษจัดทำโดยการเสนอขอต่อมหาวิทยาลัย</w:t>
      </w:r>
    </w:p>
    <w:p w:rsidR="00DB208C" w:rsidRPr="00930B11" w:rsidRDefault="00DB208C" w:rsidP="00297CD1">
      <w:pPr>
        <w:ind w:firstLine="1418"/>
        <w:rPr>
          <w:rFonts w:ascii="TH SarabunPSK" w:hAnsi="TH SarabunPSK" w:cs="TH SarabunPSK"/>
        </w:rPr>
      </w:pPr>
      <w:r w:rsidRPr="00297CD1">
        <w:rPr>
          <w:rFonts w:ascii="TH SarabunPSK" w:hAnsi="TH SarabunPSK" w:cs="TH SarabunPSK" w:hint="cs"/>
          <w:b/>
          <w:bCs/>
          <w:cs/>
        </w:rPr>
        <w:t>๔</w:t>
      </w:r>
      <w:r w:rsidRPr="00297CD1">
        <w:rPr>
          <w:rFonts w:ascii="TH SarabunPSK" w:hAnsi="TH SarabunPSK" w:cs="TH SarabunPSK"/>
          <w:b/>
          <w:bCs/>
          <w:cs/>
        </w:rPr>
        <w:t>.</w:t>
      </w:r>
      <w:r w:rsidRPr="00297CD1">
        <w:rPr>
          <w:rFonts w:ascii="TH SarabunPSK" w:hAnsi="TH SarabunPSK" w:cs="TH SarabunPSK" w:hint="cs"/>
          <w:b/>
          <w:bCs/>
          <w:cs/>
        </w:rPr>
        <w:t>๓</w:t>
      </w:r>
      <w:r w:rsidR="00297CD1">
        <w:rPr>
          <w:rFonts w:ascii="TH SarabunPSK" w:hAnsi="TH SarabunPSK" w:cs="TH SarabunPSK"/>
          <w:b/>
          <w:bCs/>
          <w:cs/>
        </w:rPr>
        <w:t xml:space="preserve"> </w:t>
      </w:r>
      <w:r w:rsidRPr="00930B11">
        <w:rPr>
          <w:rFonts w:ascii="TH SarabunPSK" w:hAnsi="TH SarabunPSK" w:cs="TH SarabunPSK"/>
          <w:b/>
          <w:bCs/>
          <w:cs/>
        </w:rPr>
        <w:t>การมีส่วนร่วมของคณาจารย์ในการวางแผน การติดตามและทบทวนหลักสูตร</w:t>
      </w:r>
    </w:p>
    <w:p w:rsidR="00DB208C" w:rsidRPr="00930B11" w:rsidRDefault="00DB208C" w:rsidP="00297CD1">
      <w:pPr>
        <w:ind w:firstLine="1418"/>
        <w:jc w:val="thaiDistribute"/>
        <w:rPr>
          <w:rFonts w:ascii="TH SarabunPSK" w:hAnsi="TH SarabunPSK" w:cs="TH SarabunPSK"/>
          <w:cs/>
        </w:rPr>
      </w:pPr>
      <w:r w:rsidRPr="00930B11">
        <w:rPr>
          <w:rFonts w:ascii="TH SarabunPSK" w:hAnsi="TH SarabunPSK" w:cs="TH SarabunPSK"/>
          <w:cs/>
        </w:rPr>
        <w:t xml:space="preserve">คณาจารย์ผู้รับผิดชอบกลุ่มวิชาหรือวิชาจะประชุมร่วมกับอาจารย์ผู้สอนเป็นประจำทุกปี เพื่อประเมินการจัดการเรียนการสอน </w:t>
      </w:r>
      <w:r w:rsidRPr="003B40CC">
        <w:rPr>
          <w:rFonts w:ascii="TH SarabunPSK" w:hAnsi="TH SarabunPSK" w:cs="TH SarabunPSK" w:hint="cs"/>
          <w:color w:val="000000"/>
          <w:cs/>
        </w:rPr>
        <w:t>และ</w:t>
      </w:r>
      <w:r w:rsidRPr="00930B11">
        <w:rPr>
          <w:rFonts w:ascii="TH SarabunPSK" w:hAnsi="TH SarabunPSK" w:cs="TH SarabunPSK"/>
          <w:cs/>
        </w:rPr>
        <w:t>เพื่อกำหนดประเด็นที่ต้องปรับปรุงแก้ไขสำหรับการสอนในปีการศึกษาต่อไปหรือประเด็นที่ต้องจัดให้มีการทบทวนหลักสูตร</w:t>
      </w:r>
    </w:p>
    <w:p w:rsidR="00DB208C" w:rsidRDefault="00DB208C" w:rsidP="00297CD1">
      <w:pPr>
        <w:ind w:firstLine="1418"/>
        <w:rPr>
          <w:rFonts w:ascii="TH SarabunPSK" w:hAnsi="TH SarabunPSK" w:cs="TH SarabunPSK"/>
        </w:rPr>
      </w:pPr>
      <w:r w:rsidRPr="00297CD1">
        <w:rPr>
          <w:rFonts w:ascii="TH SarabunPSK" w:hAnsi="TH SarabunPSK" w:cs="TH SarabunPSK" w:hint="cs"/>
          <w:b/>
          <w:bCs/>
          <w:cs/>
        </w:rPr>
        <w:t>๔</w:t>
      </w:r>
      <w:r w:rsidRPr="00297CD1">
        <w:rPr>
          <w:rFonts w:ascii="TH SarabunPSK" w:hAnsi="TH SarabunPSK" w:cs="TH SarabunPSK"/>
          <w:b/>
          <w:bCs/>
          <w:cs/>
        </w:rPr>
        <w:t>.</w:t>
      </w:r>
      <w:r w:rsidRPr="00297CD1">
        <w:rPr>
          <w:rFonts w:ascii="TH SarabunPSK" w:hAnsi="TH SarabunPSK" w:cs="TH SarabunPSK" w:hint="cs"/>
          <w:b/>
          <w:bCs/>
          <w:cs/>
        </w:rPr>
        <w:t>๔</w:t>
      </w:r>
      <w:r w:rsidR="00297CD1">
        <w:rPr>
          <w:rFonts w:ascii="TH SarabunPSK" w:hAnsi="TH SarabunPSK" w:cs="TH SarabunPSK" w:hint="cs"/>
          <w:b/>
          <w:bCs/>
          <w:cs/>
        </w:rPr>
        <w:t xml:space="preserve"> </w:t>
      </w:r>
      <w:r w:rsidRPr="00930B11">
        <w:rPr>
          <w:rFonts w:ascii="TH SarabunPSK" w:hAnsi="TH SarabunPSK" w:cs="TH SarabunPSK"/>
          <w:b/>
          <w:bCs/>
          <w:cs/>
        </w:rPr>
        <w:t>การ</w:t>
      </w:r>
      <w:r>
        <w:rPr>
          <w:rFonts w:ascii="TH SarabunPSK" w:hAnsi="TH SarabunPSK" w:cs="TH SarabunPSK" w:hint="cs"/>
          <w:b/>
          <w:bCs/>
          <w:cs/>
        </w:rPr>
        <w:t xml:space="preserve">บริหาร </w:t>
      </w:r>
      <w:r w:rsidRPr="00DB208C">
        <w:rPr>
          <w:rFonts w:ascii="TH SarabunPSK" w:hAnsi="TH SarabunPSK" w:cs="TH SarabunPSK" w:hint="cs"/>
          <w:b/>
          <w:bCs/>
          <w:cs/>
        </w:rPr>
        <w:t>การส่งเสริม และการพัฒนาอาจารย์</w:t>
      </w:r>
      <w:r>
        <w:rPr>
          <w:rFonts w:ascii="TH SarabunPSK" w:hAnsi="TH SarabunPSK" w:cs="TH SarabunPSK" w:hint="cs"/>
          <w:cs/>
        </w:rPr>
        <w:t xml:space="preserve"> (ดูหมวดที่ ๖ การพัฒนาอาจารย์)</w:t>
      </w:r>
    </w:p>
    <w:p w:rsidR="00297CD1" w:rsidRPr="00930B11" w:rsidRDefault="00297CD1" w:rsidP="00297CD1">
      <w:pPr>
        <w:ind w:firstLine="1418"/>
        <w:rPr>
          <w:rFonts w:ascii="TH SarabunPSK" w:hAnsi="TH SarabunPSK" w:cs="TH SarabunPSK" w:hint="cs"/>
          <w:cs/>
        </w:rPr>
      </w:pPr>
    </w:p>
    <w:p w:rsidR="00E84ADD" w:rsidRDefault="00E84ADD" w:rsidP="00E84ADD">
      <w:pPr>
        <w:ind w:left="567" w:hanging="567"/>
        <w:rPr>
          <w:rFonts w:ascii="TH SarabunPSK" w:hAnsi="TH SarabunPSK" w:cs="TH SarabunPSK"/>
          <w:b/>
          <w:bCs/>
          <w:cs/>
        </w:rPr>
      </w:pPr>
      <w:r w:rsidRPr="00297CD1">
        <w:rPr>
          <w:rFonts w:ascii="TH SarabunPSK" w:hAnsi="TH SarabunPSK" w:cs="TH SarabunPSK" w:hint="cs"/>
          <w:b/>
          <w:bCs/>
          <w:cs/>
        </w:rPr>
        <w:t>๕.</w:t>
      </w:r>
      <w:r w:rsidR="00297CD1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หลักสูตร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การเรียนการสอน การประเมินผู้เรียน</w:t>
      </w:r>
    </w:p>
    <w:p w:rsidR="00BC3858" w:rsidRDefault="00BC3858" w:rsidP="00297CD1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ถานการแพทย์แผนไทยประยุกต์ให้ความสำคัญกับกระบวนการออกแบบหลักสูตรเพื่อให้ตอบสนองต่อความต้องการของผู้มีส่วนได้ส่วนเสียและกำหนดเป็นมาตรฐานผลการเรียนรู้หรือผลการเรียนรู้ที่คาดหวังซึ่งสอดคล้องกับวิสัยทัศน์และพันธกิจของมหาวิทยาลัยและคณะ มีกระบวนการกำหนดสาระสำคัญของหลักสูตรด้วยการวิเคราะห์งาน </w:t>
      </w:r>
      <w:r>
        <w:rPr>
          <w:rFonts w:ascii="TH SarabunPSK" w:hAnsi="TH SarabunPSK" w:cs="TH SarabunPSK" w:hint="cs"/>
          <w:cs/>
        </w:rPr>
        <w:lastRenderedPageBreak/>
        <w:t>(</w:t>
      </w:r>
      <w:r>
        <w:rPr>
          <w:rFonts w:ascii="TH SarabunPSK" w:hAnsi="TH SarabunPSK" w:cs="TH SarabunPSK"/>
        </w:rPr>
        <w:t>task analysis</w:t>
      </w:r>
      <w:r>
        <w:rPr>
          <w:rFonts w:ascii="TH SarabunPSK" w:hAnsi="TH SarabunPSK" w:cs="TH SarabunPSK" w:hint="cs"/>
          <w:cs/>
        </w:rPr>
        <w:t>) ซึ่งแสดงความเชื่อมโยงกับผลการเรียนรู้ที่คาดหวัง มีกระบวนการทบทวนและปร</w:t>
      </w:r>
      <w:r w:rsidR="0054313C">
        <w:rPr>
          <w:rFonts w:ascii="TH SarabunPSK" w:hAnsi="TH SarabunPSK" w:cs="TH SarabunPSK" w:hint="cs"/>
          <w:cs/>
        </w:rPr>
        <w:t>ับปรุงหลักสูตรให้ทันสมัยเมื่อครบวงรอบการศึกษา หรือไม่เกิน ๕ ปี</w:t>
      </w:r>
    </w:p>
    <w:p w:rsidR="0054313C" w:rsidRDefault="0054313C" w:rsidP="00297CD1">
      <w:pPr>
        <w:ind w:firstLine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หลักสูตรให้ความสำคัญกับอาจารย์ผู้สอนในรายวิชา โดยคำนึงความรู้ความสามารถและประสบการณ์ในวิชาที่สอน ความสามารถในการออกแบบการสอนที่ส่งเสริมให้เกิดผลการเรียนรู้ที่คาดหวัง และมีศักยภาพในการพัฒนาทักษะให้กับนักศึกษา</w:t>
      </w:r>
    </w:p>
    <w:p w:rsidR="00297CD1" w:rsidRDefault="0054313C" w:rsidP="00EF61E8">
      <w:pPr>
        <w:ind w:firstLine="99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หลักสูตรกำหนดให้มีการประเมินผู้เรียนด้วยจุดมุ่งหมาย ๓ ประการ คือ การประเมินผลการเรียนรู้ของนักศึกษาที่แสดงผลลัพธ์การเรียนรู้ที่คาดหวังของหลักสูตร การประเมินเพื่อนำไปสู่การพัฒนาวิธีการเรียนรู้ของตัวนักศึกษาเอง และการประเมินเพื่อเป็นข้อมูลปรับปรุงการเรียนการสอน</w:t>
      </w:r>
    </w:p>
    <w:p w:rsidR="00297CD1" w:rsidRDefault="00297CD1" w:rsidP="00297CD1">
      <w:pPr>
        <w:rPr>
          <w:rFonts w:ascii="TH SarabunPSK" w:hAnsi="TH SarabunPSK" w:cs="TH SarabunPSK"/>
        </w:rPr>
      </w:pPr>
    </w:p>
    <w:p w:rsidR="00297CD1" w:rsidRDefault="00297CD1" w:rsidP="00297CD1">
      <w:pPr>
        <w:ind w:left="567" w:hanging="567"/>
        <w:rPr>
          <w:rFonts w:ascii="TH SarabunPSK" w:hAnsi="TH SarabunPSK" w:cs="TH SarabunPSK"/>
          <w:b/>
          <w:bCs/>
        </w:rPr>
      </w:pPr>
      <w:r w:rsidRPr="00297CD1">
        <w:rPr>
          <w:rFonts w:ascii="TH SarabunPSK" w:hAnsi="TH SarabunPSK" w:cs="TH SarabunPSK" w:hint="cs"/>
          <w:b/>
          <w:bCs/>
          <w:cs/>
        </w:rPr>
        <w:t>๖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Pr="0084463E">
        <w:rPr>
          <w:rFonts w:ascii="TH SarabunPSK" w:hAnsi="TH SarabunPSK" w:cs="TH SarabunPSK" w:hint="cs"/>
          <w:b/>
          <w:bCs/>
          <w:cs/>
        </w:rPr>
        <w:t>บุคลากรและ</w:t>
      </w:r>
      <w:r>
        <w:rPr>
          <w:rFonts w:ascii="TH SarabunPSK" w:hAnsi="TH SarabunPSK" w:cs="TH SarabunPSK" w:hint="cs"/>
          <w:b/>
          <w:bCs/>
          <w:cs/>
        </w:rPr>
        <w:t>สิ่งสนับสนุนการเรียนการสอน</w:t>
      </w:r>
      <w:bookmarkStart w:id="0" w:name="_GoBack"/>
      <w:bookmarkEnd w:id="0"/>
    </w:p>
    <w:p w:rsidR="00297CD1" w:rsidRPr="0084463E" w:rsidRDefault="00297CD1" w:rsidP="00297CD1">
      <w:pPr>
        <w:ind w:firstLine="993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คณะแพทยศาสตร์ศิริราชพยาบาลมี</w:t>
      </w:r>
      <w:r w:rsidRPr="0084463E">
        <w:rPr>
          <w:rFonts w:ascii="TH SarabunPSK" w:hAnsi="TH SarabunPSK" w:cs="TH SarabunPSK"/>
          <w:cs/>
        </w:rPr>
        <w:t>การบริหาร</w:t>
      </w:r>
      <w:r>
        <w:rPr>
          <w:rFonts w:ascii="TH SarabunPSK" w:hAnsi="TH SarabunPSK" w:cs="TH SarabunPSK" w:hint="cs"/>
          <w:cs/>
        </w:rPr>
        <w:t>บุคลากรและ</w:t>
      </w:r>
      <w:r w:rsidRPr="0084463E">
        <w:rPr>
          <w:rFonts w:ascii="TH SarabunPSK" w:hAnsi="TH SarabunPSK" w:cs="TH SarabunPSK"/>
          <w:cs/>
        </w:rPr>
        <w:t>ทรัพยากรการเรียนการสอน</w:t>
      </w:r>
      <w:r>
        <w:rPr>
          <w:rFonts w:ascii="TH SarabunPSK" w:hAnsi="TH SarabunPSK" w:cs="TH SarabunPSK" w:hint="cs"/>
          <w:cs/>
        </w:rPr>
        <w:t>ดังนี้</w:t>
      </w:r>
    </w:p>
    <w:p w:rsidR="00297CD1" w:rsidRPr="00930B11" w:rsidRDefault="00297CD1" w:rsidP="00297CD1">
      <w:pPr>
        <w:ind w:firstLine="993"/>
        <w:rPr>
          <w:rFonts w:ascii="TH SarabunPSK" w:hAnsi="TH SarabunPSK" w:cs="TH SarabunPSK"/>
          <w:b/>
          <w:bCs/>
          <w:cs/>
        </w:rPr>
      </w:pPr>
      <w:r w:rsidRPr="00297CD1">
        <w:rPr>
          <w:rFonts w:ascii="TH SarabunPSK" w:hAnsi="TH SarabunPSK" w:cs="TH SarabunPSK" w:hint="cs"/>
          <w:b/>
          <w:bCs/>
          <w:cs/>
        </w:rPr>
        <w:t>๖</w:t>
      </w:r>
      <w:r w:rsidRPr="00297CD1">
        <w:rPr>
          <w:rFonts w:ascii="TH SarabunPSK" w:hAnsi="TH SarabunPSK" w:cs="TH SarabunPSK"/>
          <w:b/>
          <w:bCs/>
        </w:rPr>
        <w:t>.</w:t>
      </w:r>
      <w:r w:rsidRPr="00297CD1">
        <w:rPr>
          <w:rFonts w:ascii="TH SarabunPSK" w:hAnsi="TH SarabunPSK" w:cs="TH SarabunPSK" w:hint="cs"/>
          <w:b/>
          <w:bCs/>
          <w:cs/>
        </w:rPr>
        <w:t>๑</w:t>
      </w:r>
      <w:r>
        <w:rPr>
          <w:rFonts w:ascii="TH SarabunPSK" w:hAnsi="TH SarabunPSK" w:cs="TH SarabunPSK"/>
        </w:rPr>
        <w:t xml:space="preserve"> </w:t>
      </w:r>
      <w:r w:rsidRPr="00930B11">
        <w:rPr>
          <w:rFonts w:ascii="TH SarabunPSK" w:hAnsi="TH SarabunPSK" w:cs="TH SarabunPSK"/>
          <w:b/>
          <w:bCs/>
          <w:cs/>
        </w:rPr>
        <w:t>การบริหารบุคลากรสนับสนุนการเรียนการสอน</w:t>
      </w:r>
    </w:p>
    <w:p w:rsidR="00297CD1" w:rsidRPr="00930B11" w:rsidRDefault="00297CD1" w:rsidP="00297CD1">
      <w:pPr>
        <w:ind w:left="2127" w:hanging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930B11">
        <w:rPr>
          <w:rFonts w:ascii="TH SarabunPSK" w:hAnsi="TH SarabunPSK" w:cs="TH SarabunPSK"/>
          <w:cs/>
        </w:rPr>
        <w:t>๑</w:t>
      </w:r>
      <w:r>
        <w:rPr>
          <w:rFonts w:ascii="TH SarabunPSK" w:hAnsi="TH SarabunPSK" w:cs="TH SarabunPSK" w:hint="cs"/>
          <w:cs/>
        </w:rPr>
        <w:t>)</w:t>
      </w:r>
      <w:r w:rsidRPr="00930B11">
        <w:rPr>
          <w:rFonts w:ascii="TH SarabunPSK" w:hAnsi="TH SarabunPSK" w:cs="TH SarabunPSK"/>
          <w:cs/>
        </w:rPr>
        <w:tab/>
      </w:r>
      <w:r w:rsidRPr="00930B11">
        <w:rPr>
          <w:rFonts w:ascii="TH SarabunPSK" w:hAnsi="TH SarabunPSK" w:cs="TH SarabunPSK"/>
          <w:b/>
          <w:bCs/>
          <w:cs/>
        </w:rPr>
        <w:t>การกำหนดคุณสมบัติเฉพาะสำหรับตำแหน่ง</w:t>
      </w:r>
      <w:r>
        <w:rPr>
          <w:rFonts w:ascii="TH SarabunPSK" w:hAnsi="TH SarabunPSK" w:cs="TH SarabunPSK"/>
        </w:rPr>
        <w:t xml:space="preserve"> </w:t>
      </w:r>
      <w:r w:rsidRPr="00930B11">
        <w:rPr>
          <w:rFonts w:ascii="TH SarabunPSK" w:hAnsi="TH SarabunPSK" w:cs="TH SarabunPSK"/>
          <w:cs/>
        </w:rPr>
        <w:t>บุคลากรสายสนับสนุนที่ทำหน้าที่บริหารจัดการควรมีความรู้อย่างต่ำปริญญาตรี มีความรู้หรือประสบการณ์ด้านการบริหารจัดการและการใช้เทคโนโลยีสารสนเทศ</w:t>
      </w:r>
    </w:p>
    <w:p w:rsidR="00297CD1" w:rsidRPr="0084463E" w:rsidRDefault="00297CD1" w:rsidP="00297CD1">
      <w:pPr>
        <w:ind w:left="2127" w:hanging="42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Pr="00930B11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 w:hint="cs"/>
          <w:cs/>
        </w:rPr>
        <w:t>)</w:t>
      </w:r>
      <w:r w:rsidRPr="00930B11">
        <w:rPr>
          <w:rFonts w:ascii="TH SarabunPSK" w:hAnsi="TH SarabunPSK" w:cs="TH SarabunPSK"/>
          <w:cs/>
        </w:rPr>
        <w:tab/>
      </w:r>
      <w:r w:rsidRPr="00930B11">
        <w:rPr>
          <w:rFonts w:ascii="TH SarabunPSK" w:hAnsi="TH SarabunPSK" w:cs="TH SarabunPSK"/>
          <w:b/>
          <w:bCs/>
          <w:cs/>
        </w:rPr>
        <w:t>การเพิ่มทักษะความรู้เพื่อการปฏิบัติงาน</w:t>
      </w:r>
      <w:r>
        <w:rPr>
          <w:rFonts w:ascii="TH SarabunPSK" w:hAnsi="TH SarabunPSK" w:cs="TH SarabunPSK"/>
        </w:rPr>
        <w:t xml:space="preserve"> </w:t>
      </w:r>
      <w:r w:rsidRPr="00930B11">
        <w:rPr>
          <w:rFonts w:ascii="TH SarabunPSK" w:hAnsi="TH SarabunPSK" w:cs="TH SarabunPSK"/>
          <w:cs/>
        </w:rPr>
        <w:t>บุคลากรสายสนับสนุนต้องได้รับการอบรมให้มีความรู้ความเข้าใจเบื้องต้นเกี่ยวกับโครงสร้างหลักสูตร การ</w:t>
      </w:r>
      <w:r w:rsidRPr="00930B11">
        <w:rPr>
          <w:rFonts w:ascii="TH SarabunPSK" w:hAnsi="TH SarabunPSK" w:cs="TH SarabunPSK"/>
          <w:spacing w:val="-2"/>
          <w:cs/>
        </w:rPr>
        <w:t>บริหารหลักสูตร การจัดเตรียมความพร้อมและการสนับสนุนงานการจัดการเรียนการสอนและการประเมินผล</w:t>
      </w:r>
      <w:r w:rsidRPr="00930B11">
        <w:rPr>
          <w:rFonts w:ascii="TH SarabunPSK" w:hAnsi="TH SarabunPSK" w:cs="TH SarabunPSK"/>
          <w:cs/>
        </w:rPr>
        <w:t xml:space="preserve"> ภายใน ๑ </w:t>
      </w:r>
      <w:r>
        <w:rPr>
          <w:rFonts w:ascii="TH SarabunPSK" w:hAnsi="TH SarabunPSK" w:cs="TH SarabunPSK"/>
          <w:cs/>
        </w:rPr>
        <w:t>ปีหลังจากได้รับการบรรจุแต่งตั้ง</w:t>
      </w:r>
    </w:p>
    <w:p w:rsidR="00297CD1" w:rsidRDefault="00297CD1" w:rsidP="00297CD1">
      <w:pPr>
        <w:ind w:left="1134" w:hanging="567"/>
        <w:rPr>
          <w:rFonts w:ascii="TH SarabunPSK" w:hAnsi="TH SarabunPSK" w:cs="TH SarabunPSK"/>
        </w:rPr>
      </w:pPr>
    </w:p>
    <w:p w:rsidR="00297CD1" w:rsidRPr="00FF7021" w:rsidRDefault="00297CD1" w:rsidP="00297CD1">
      <w:pPr>
        <w:ind w:firstLine="993"/>
        <w:rPr>
          <w:rFonts w:ascii="TH SarabunPSK" w:hAnsi="TH SarabunPSK" w:cs="TH SarabunPSK"/>
        </w:rPr>
      </w:pPr>
      <w:r w:rsidRPr="00297CD1">
        <w:rPr>
          <w:rFonts w:ascii="TH SarabunPSK" w:hAnsi="TH SarabunPSK" w:cs="TH SarabunPSK" w:hint="cs"/>
          <w:b/>
          <w:bCs/>
          <w:cs/>
        </w:rPr>
        <w:t>๖</w:t>
      </w:r>
      <w:r w:rsidRPr="00297CD1">
        <w:rPr>
          <w:rFonts w:ascii="TH SarabunPSK" w:hAnsi="TH SarabunPSK" w:cs="TH SarabunPSK"/>
          <w:b/>
          <w:bCs/>
          <w:cs/>
        </w:rPr>
        <w:t>.</w:t>
      </w:r>
      <w:r w:rsidRPr="00297CD1">
        <w:rPr>
          <w:rFonts w:ascii="TH SarabunPSK" w:hAnsi="TH SarabunPSK" w:cs="TH SarabunPSK" w:hint="cs"/>
          <w:b/>
          <w:bCs/>
          <w:cs/>
        </w:rPr>
        <w:t>๒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FF7021">
        <w:rPr>
          <w:rFonts w:ascii="TH SarabunPSK" w:hAnsi="TH SarabunPSK" w:cs="TH SarabunPSK"/>
          <w:b/>
          <w:bCs/>
          <w:cs/>
        </w:rPr>
        <w:t>การบริหารงบประมาณ</w:t>
      </w:r>
    </w:p>
    <w:p w:rsidR="00297CD1" w:rsidRPr="00415200" w:rsidRDefault="00297CD1" w:rsidP="00297CD1">
      <w:pPr>
        <w:ind w:firstLine="993"/>
        <w:jc w:val="thaiDistribute"/>
        <w:rPr>
          <w:rFonts w:ascii="TH SarabunPSK" w:hAnsi="TH SarabunPSK" w:cs="TH SarabunPSK"/>
          <w:cs/>
        </w:rPr>
      </w:pPr>
      <w:r w:rsidRPr="00415200">
        <w:rPr>
          <w:rFonts w:ascii="TH SarabunPSK" w:hAnsi="TH SarabunPSK" w:cs="TH SarabunPSK"/>
          <w:spacing w:val="-2"/>
          <w:cs/>
        </w:rPr>
        <w:t>คณะแพทยศาสตร์</w:t>
      </w:r>
      <w:r w:rsidRPr="00415200">
        <w:rPr>
          <w:rFonts w:ascii="TH SarabunPSK" w:hAnsi="TH SarabunPSK" w:cs="TH SarabunPSK" w:hint="cs"/>
          <w:spacing w:val="-2"/>
          <w:cs/>
        </w:rPr>
        <w:t>ศิริราชพยาบาล</w:t>
      </w:r>
      <w:r w:rsidRPr="00415200">
        <w:rPr>
          <w:rFonts w:ascii="TH SarabunPSK" w:hAnsi="TH SarabunPSK" w:cs="TH SarabunPSK"/>
          <w:spacing w:val="-2"/>
          <w:cs/>
        </w:rPr>
        <w:t xml:space="preserve">จัดสรรงบประมาณประจำปีทั้งงบประมาณแผ่นดินและเงินรายได้เพื่อใช้ในการดำเนินการจัดการเรียนการสอนทั้งในส่วนรายวิชาที่อยู่ในความรับผิดชอบของภาควิชา/หน่วยงานต่าง ๆ </w:t>
      </w:r>
      <w:r w:rsidRPr="00415200">
        <w:rPr>
          <w:rFonts w:ascii="TH SarabunPSK" w:hAnsi="TH SarabunPSK" w:cs="TH SarabunPSK"/>
          <w:cs/>
        </w:rPr>
        <w:t>และที่อยู่ในความรับผิดชอบโดยตรงของ</w:t>
      </w:r>
      <w:r w:rsidRPr="00415200">
        <w:rPr>
          <w:rFonts w:ascii="TH SarabunPSK" w:hAnsi="TH SarabunPSK" w:cs="TH SarabunPSK" w:hint="cs"/>
          <w:cs/>
        </w:rPr>
        <w:t>สถาน</w:t>
      </w:r>
      <w:r w:rsidRPr="00415200">
        <w:rPr>
          <w:rFonts w:ascii="TH SarabunPSK" w:hAnsi="TH SarabunPSK" w:cs="TH SarabunPSK"/>
          <w:cs/>
        </w:rPr>
        <w:t>การแพทย์แผนไทยประยุกต์</w:t>
      </w:r>
    </w:p>
    <w:p w:rsidR="00297CD1" w:rsidRPr="00FF7021" w:rsidRDefault="00297CD1" w:rsidP="00297CD1">
      <w:pPr>
        <w:ind w:firstLine="993"/>
        <w:rPr>
          <w:rFonts w:ascii="TH SarabunPSK" w:hAnsi="TH SarabunPSK" w:cs="TH SarabunPSK"/>
        </w:rPr>
      </w:pPr>
      <w:r w:rsidRPr="00297CD1">
        <w:rPr>
          <w:rFonts w:ascii="TH SarabunPSK" w:hAnsi="TH SarabunPSK" w:cs="TH SarabunPSK" w:hint="cs"/>
          <w:b/>
          <w:bCs/>
          <w:cs/>
        </w:rPr>
        <w:t>๖</w:t>
      </w:r>
      <w:r w:rsidRPr="00297CD1">
        <w:rPr>
          <w:rFonts w:ascii="TH SarabunPSK" w:hAnsi="TH SarabunPSK" w:cs="TH SarabunPSK"/>
          <w:b/>
          <w:bCs/>
          <w:cs/>
        </w:rPr>
        <w:t>.</w:t>
      </w:r>
      <w:r w:rsidRPr="00297CD1">
        <w:rPr>
          <w:rFonts w:ascii="TH SarabunPSK" w:hAnsi="TH SarabunPSK" w:cs="TH SarabunPSK" w:hint="cs"/>
          <w:b/>
          <w:bCs/>
          <w:cs/>
        </w:rPr>
        <w:t>๓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FF7021">
        <w:rPr>
          <w:rFonts w:ascii="TH SarabunPSK" w:hAnsi="TH SarabunPSK" w:cs="TH SarabunPSK"/>
          <w:b/>
          <w:bCs/>
          <w:cs/>
        </w:rPr>
        <w:t>ทรัพยากรการเรียนการสอนที่มีอยู่เดิม</w:t>
      </w:r>
    </w:p>
    <w:p w:rsidR="00297CD1" w:rsidRPr="00415200" w:rsidRDefault="00297CD1" w:rsidP="00580E1A">
      <w:pPr>
        <w:ind w:firstLine="993"/>
        <w:jc w:val="thaiDistribute"/>
        <w:rPr>
          <w:rFonts w:ascii="TH SarabunPSK" w:hAnsi="TH SarabunPSK" w:cs="TH SarabunPSK"/>
        </w:rPr>
      </w:pPr>
      <w:r w:rsidRPr="00415200">
        <w:rPr>
          <w:rFonts w:ascii="TH SarabunPSK" w:hAnsi="TH SarabunPSK" w:cs="TH SarabunPSK" w:hint="cs"/>
          <w:cs/>
        </w:rPr>
        <w:t>วิทยาเขต</w:t>
      </w:r>
      <w:r w:rsidRPr="00415200">
        <w:rPr>
          <w:rFonts w:ascii="TH SarabunPSK" w:hAnsi="TH SarabunPSK" w:cs="TH SarabunPSK"/>
          <w:cs/>
        </w:rPr>
        <w:t xml:space="preserve">ศาลายาซึ่งรับผิดชอบจัดการเรียนการสอนในชั้นปีที่ ๑ มีห้องเรียน ห้องปฏิบัติการ และสำนัก หอสมุดซึ่งมีพื้นที่เพียงพอสำหรับการจัดการเรียนการสอนรายวิชาต่าง ๆ ในหมวดวิชาศึกษาทั่วไปและรายวิชาพื้นฐานวิชาชีพ / วิชาเฉพาะ </w:t>
      </w:r>
    </w:p>
    <w:p w:rsidR="00297CD1" w:rsidRPr="00415200" w:rsidRDefault="00297CD1" w:rsidP="00580E1A">
      <w:pPr>
        <w:ind w:firstLine="993"/>
        <w:jc w:val="thaiDistribute"/>
        <w:rPr>
          <w:rFonts w:ascii="TH SarabunPSK" w:hAnsi="TH SarabunPSK" w:cs="TH SarabunPSK"/>
        </w:rPr>
      </w:pPr>
      <w:r w:rsidRPr="00415200">
        <w:rPr>
          <w:rFonts w:ascii="TH SarabunPSK" w:hAnsi="TH SarabunPSK" w:cs="TH SarabunPSK"/>
          <w:cs/>
        </w:rPr>
        <w:t>สำหรับการจัดการเรียนการสอนในชั้นปีที่ ๒-๔ คณะแพทยศาสตร์</w:t>
      </w:r>
      <w:r w:rsidRPr="00415200">
        <w:rPr>
          <w:rFonts w:ascii="TH SarabunPSK" w:hAnsi="TH SarabunPSK" w:cs="TH SarabunPSK" w:hint="cs"/>
          <w:cs/>
        </w:rPr>
        <w:t>ศิริราชพยาบาล</w:t>
      </w:r>
      <w:r w:rsidRPr="00415200">
        <w:rPr>
          <w:rFonts w:ascii="TH SarabunPSK" w:hAnsi="TH SarabunPSK" w:cs="TH SarabunPSK"/>
          <w:cs/>
        </w:rPr>
        <w:t>มีความพร้อมในการจัดการเรียนการสอน ดังนี้</w:t>
      </w:r>
    </w:p>
    <w:p w:rsidR="00297CD1" w:rsidRPr="00415200" w:rsidRDefault="00297CD1" w:rsidP="00297CD1">
      <w:pPr>
        <w:ind w:left="2127" w:hanging="426"/>
        <w:rPr>
          <w:rFonts w:ascii="TH SarabunPSK" w:hAnsi="TH SarabunPSK" w:cs="TH SarabunPSK"/>
        </w:rPr>
      </w:pPr>
      <w:r w:rsidRPr="00415200">
        <w:rPr>
          <w:rFonts w:ascii="TH SarabunPSK" w:hAnsi="TH SarabunPSK" w:cs="TH SarabunPSK"/>
          <w:cs/>
        </w:rPr>
        <w:t>(๑)</w:t>
      </w:r>
      <w:r w:rsidRPr="00415200">
        <w:rPr>
          <w:rFonts w:ascii="TH SarabunPSK" w:hAnsi="TH SarabunPSK" w:cs="TH SarabunPSK"/>
          <w:cs/>
        </w:rPr>
        <w:tab/>
        <w:t>ห้องเรียน ห้องปฏิบัติการ ห้องฝึกทักษะทางคลินิก สำหรับการจัดการเรียนการสอนรายวิชาพื้นฐานวิชาชีพและวิชาชีพ</w:t>
      </w:r>
    </w:p>
    <w:p w:rsidR="00297CD1" w:rsidRPr="00415200" w:rsidRDefault="00297CD1" w:rsidP="00297CD1">
      <w:pPr>
        <w:ind w:left="2127" w:hanging="426"/>
        <w:rPr>
          <w:rFonts w:ascii="TH SarabunPSK" w:hAnsi="TH SarabunPSK" w:cs="TH SarabunPSK"/>
        </w:rPr>
      </w:pPr>
      <w:r w:rsidRPr="00415200">
        <w:rPr>
          <w:rFonts w:ascii="TH SarabunPSK" w:hAnsi="TH SarabunPSK" w:cs="TH SarabunPSK"/>
          <w:cs/>
        </w:rPr>
        <w:t>(๒)</w:t>
      </w:r>
      <w:r w:rsidRPr="00415200">
        <w:rPr>
          <w:rFonts w:ascii="TH SarabunPSK" w:hAnsi="TH SarabunPSK" w:cs="TH SarabunPSK"/>
          <w:cs/>
        </w:rPr>
        <w:tab/>
      </w:r>
      <w:r w:rsidRPr="00930B11">
        <w:rPr>
          <w:rFonts w:ascii="TH SarabunPSK" w:hAnsi="TH SarabunPSK" w:cs="TH SarabunPSK"/>
          <w:spacing w:val="-4"/>
          <w:cs/>
        </w:rPr>
        <w:t>คลินิก</w:t>
      </w:r>
      <w:r>
        <w:rPr>
          <w:rFonts w:ascii="TH SarabunPSK" w:hAnsi="TH SarabunPSK" w:cs="TH SarabunPSK" w:hint="cs"/>
          <w:spacing w:val="-4"/>
          <w:cs/>
        </w:rPr>
        <w:t xml:space="preserve">อายุรเวท </w:t>
      </w:r>
      <w:r w:rsidRPr="00930B11">
        <w:rPr>
          <w:rFonts w:ascii="TH SarabunPSK" w:hAnsi="TH SarabunPSK" w:cs="TH SarabunPSK"/>
          <w:spacing w:val="-4"/>
          <w:cs/>
        </w:rPr>
        <w:t>แพทย์แผนไทยประยุกต์ ซึ่งให้บริการทั้งผู้ป่วยนอก และผู้ป่วยในบางหอของโรงพยาบาล</w:t>
      </w:r>
      <w:r w:rsidRPr="00930B11">
        <w:rPr>
          <w:rFonts w:ascii="TH SarabunPSK" w:hAnsi="TH SarabunPSK" w:cs="TH SarabunPSK" w:hint="cs"/>
          <w:spacing w:val="-2"/>
          <w:cs/>
        </w:rPr>
        <w:t>ศิริราช</w:t>
      </w:r>
      <w:r w:rsidRPr="00930B11">
        <w:rPr>
          <w:rFonts w:ascii="TH SarabunPSK" w:hAnsi="TH SarabunPSK" w:cs="TH SarabunPSK"/>
          <w:spacing w:val="-2"/>
          <w:cs/>
        </w:rPr>
        <w:t xml:space="preserve"> สำหรับการศึกษาและฝึกปฏิบัติการให้บริการตรวจรักษาด้วยศาสตร์การแพทย์แผนไทย</w:t>
      </w:r>
      <w:r w:rsidRPr="00415200">
        <w:rPr>
          <w:rFonts w:ascii="TH SarabunPSK" w:hAnsi="TH SarabunPSK" w:cs="TH SarabunPSK"/>
          <w:cs/>
        </w:rPr>
        <w:t xml:space="preserve">ประยุกต์ </w:t>
      </w:r>
    </w:p>
    <w:p w:rsidR="00297CD1" w:rsidRPr="00415200" w:rsidRDefault="00297CD1" w:rsidP="00297CD1">
      <w:pPr>
        <w:ind w:left="2127" w:hanging="426"/>
        <w:rPr>
          <w:rFonts w:ascii="TH SarabunPSK" w:hAnsi="TH SarabunPSK" w:cs="TH SarabunPSK"/>
        </w:rPr>
      </w:pPr>
      <w:r w:rsidRPr="00415200">
        <w:rPr>
          <w:rFonts w:ascii="TH SarabunPSK" w:hAnsi="TH SarabunPSK" w:cs="TH SarabunPSK"/>
          <w:cs/>
        </w:rPr>
        <w:t>(๓)</w:t>
      </w:r>
      <w:r w:rsidRPr="00415200">
        <w:rPr>
          <w:rFonts w:ascii="TH SarabunPSK" w:hAnsi="TH SarabunPSK" w:cs="TH SarabunPSK"/>
          <w:cs/>
        </w:rPr>
        <w:tab/>
        <w:t>หน่วยผลิตยาและผลิตภัณฑ์จากสมุนไพร ซึ่งมีเครื่องมือและอุปกรณ์พร้อมสำหรับการศึกษาและฝึกปฏิบัติงานด้านการผลิตยาและผลิตภัณฑ์จากสมุนไพรรูปแบบต่าง ๆ</w:t>
      </w:r>
    </w:p>
    <w:p w:rsidR="00297CD1" w:rsidRPr="00415200" w:rsidRDefault="00297CD1" w:rsidP="00297CD1">
      <w:pPr>
        <w:ind w:left="2127" w:hanging="426"/>
        <w:rPr>
          <w:rFonts w:ascii="TH SarabunPSK" w:hAnsi="TH SarabunPSK" w:cs="TH SarabunPSK"/>
        </w:rPr>
      </w:pPr>
      <w:r w:rsidRPr="00415200">
        <w:rPr>
          <w:rFonts w:ascii="TH SarabunPSK" w:hAnsi="TH SarabunPSK" w:cs="TH SarabunPSK"/>
          <w:cs/>
        </w:rPr>
        <w:lastRenderedPageBreak/>
        <w:t>(๔)</w:t>
      </w:r>
      <w:r w:rsidRPr="00415200">
        <w:rPr>
          <w:rFonts w:ascii="TH SarabunPSK" w:hAnsi="TH SarabunPSK" w:cs="TH SarabunPSK"/>
          <w:cs/>
        </w:rPr>
        <w:tab/>
        <w:t xml:space="preserve">เครื่องมือและอุปกรณ์เพียงพอสำหรับการจัดการเรียนการสอน เช่น อุปกรณ์โสตทัศน์ กล้องจุลทรรศน์ คอมพิวเตอร์ </w:t>
      </w:r>
    </w:p>
    <w:p w:rsidR="00297CD1" w:rsidRPr="00415200" w:rsidRDefault="00297CD1" w:rsidP="00297CD1">
      <w:pPr>
        <w:ind w:left="2127" w:hanging="426"/>
        <w:rPr>
          <w:rFonts w:ascii="TH SarabunPSK" w:hAnsi="TH SarabunPSK" w:cs="TH SarabunPSK"/>
        </w:rPr>
      </w:pPr>
      <w:r w:rsidRPr="00415200">
        <w:rPr>
          <w:rFonts w:ascii="TH SarabunPSK" w:hAnsi="TH SarabunPSK" w:cs="TH SarabunPSK"/>
          <w:cs/>
        </w:rPr>
        <w:t>(๕)</w:t>
      </w:r>
      <w:r w:rsidRPr="00415200">
        <w:rPr>
          <w:rFonts w:ascii="TH SarabunPSK" w:hAnsi="TH SarabunPSK" w:cs="TH SarabunPSK"/>
          <w:cs/>
        </w:rPr>
        <w:tab/>
        <w:t>หอสมุดคณะ</w:t>
      </w:r>
      <w:r w:rsidRPr="00930B11">
        <w:rPr>
          <w:rFonts w:ascii="TH SarabunPSK" w:hAnsi="TH SarabunPSK" w:cs="TH SarabunPSK"/>
          <w:cs/>
        </w:rPr>
        <w:t>แพทยศาสตร์</w:t>
      </w:r>
      <w:r w:rsidRPr="00930B11">
        <w:rPr>
          <w:rFonts w:ascii="TH SarabunPSK" w:hAnsi="TH SarabunPSK" w:cs="TH SarabunPSK" w:hint="cs"/>
          <w:cs/>
        </w:rPr>
        <w:t>ศิริราชพยาบาล</w:t>
      </w:r>
      <w:r w:rsidRPr="00415200">
        <w:rPr>
          <w:rFonts w:ascii="TH SarabunPSK" w:hAnsi="TH SarabunPSK" w:cs="TH SarabunPSK"/>
          <w:cs/>
        </w:rPr>
        <w:t>ซึ่งมีตำราทางการแพทย์และฐานข้อมูลสำหรับการสืบค้นความรู้ทางการแพทย์ และ</w:t>
      </w:r>
      <w:r w:rsidRPr="00415200">
        <w:rPr>
          <w:rFonts w:ascii="TH SarabunPSK" w:hAnsi="TH SarabunPSK" w:cs="TH SarabunPSK" w:hint="cs"/>
          <w:cs/>
        </w:rPr>
        <w:t>สถาน</w:t>
      </w:r>
      <w:r w:rsidRPr="00415200">
        <w:rPr>
          <w:rFonts w:ascii="TH SarabunPSK" w:hAnsi="TH SarabunPSK" w:cs="TH SarabunPSK"/>
          <w:cs/>
        </w:rPr>
        <w:t>การแพทย์แผนไทยประยุกต์มีห้องสมุดซึ่งมีตำราเฉพาะทางด้านการแพทย์แผนไทยสำหรับการศึกษาค้นคว้าของนักศึกษา</w:t>
      </w:r>
    </w:p>
    <w:p w:rsidR="00297CD1" w:rsidRPr="00415200" w:rsidRDefault="00297CD1" w:rsidP="00580E1A">
      <w:pPr>
        <w:ind w:firstLine="1276"/>
        <w:rPr>
          <w:rFonts w:ascii="TH SarabunPSK" w:hAnsi="TH SarabunPSK" w:cs="TH SarabunPSK"/>
        </w:rPr>
      </w:pPr>
      <w:r w:rsidRPr="00580E1A">
        <w:rPr>
          <w:rFonts w:ascii="TH SarabunPSK" w:hAnsi="TH SarabunPSK" w:cs="TH SarabunPSK" w:hint="cs"/>
          <w:b/>
          <w:bCs/>
          <w:cs/>
        </w:rPr>
        <w:t>๖</w:t>
      </w:r>
      <w:r w:rsidRPr="00580E1A">
        <w:rPr>
          <w:rFonts w:ascii="TH SarabunPSK" w:hAnsi="TH SarabunPSK" w:cs="TH SarabunPSK"/>
          <w:b/>
          <w:bCs/>
          <w:cs/>
        </w:rPr>
        <w:t>.</w:t>
      </w:r>
      <w:r w:rsidRPr="00580E1A">
        <w:rPr>
          <w:rFonts w:ascii="TH SarabunPSK" w:hAnsi="TH SarabunPSK" w:cs="TH SarabunPSK" w:hint="cs"/>
          <w:b/>
          <w:bCs/>
          <w:cs/>
        </w:rPr>
        <w:t>๔</w:t>
      </w:r>
      <w:r w:rsidR="00580E1A">
        <w:rPr>
          <w:rFonts w:ascii="TH SarabunPSK" w:hAnsi="TH SarabunPSK" w:cs="TH SarabunPSK" w:hint="cs"/>
          <w:b/>
          <w:bCs/>
          <w:cs/>
        </w:rPr>
        <w:t xml:space="preserve"> </w:t>
      </w:r>
      <w:r w:rsidRPr="00415200">
        <w:rPr>
          <w:rFonts w:ascii="TH SarabunPSK" w:hAnsi="TH SarabunPSK" w:cs="TH SarabunPSK"/>
          <w:b/>
          <w:bCs/>
          <w:cs/>
        </w:rPr>
        <w:t>การจัดหาทรัพยากรการเรียนการสอนเพิ่มเติม</w:t>
      </w:r>
    </w:p>
    <w:p w:rsidR="00297CD1" w:rsidRPr="00930B11" w:rsidRDefault="00297CD1" w:rsidP="00580E1A">
      <w:pPr>
        <w:ind w:firstLine="1276"/>
        <w:jc w:val="thaiDistribute"/>
        <w:rPr>
          <w:rFonts w:ascii="TH SarabunPSK" w:hAnsi="TH SarabunPSK" w:cs="TH SarabunPSK"/>
          <w:cs/>
        </w:rPr>
      </w:pPr>
      <w:r w:rsidRPr="00930B11">
        <w:rPr>
          <w:rFonts w:ascii="TH SarabunPSK" w:hAnsi="TH SarabunPSK" w:cs="TH SarabunPSK"/>
          <w:cs/>
        </w:rPr>
        <w:t>คณะแพทยศาสตร์</w:t>
      </w:r>
      <w:r w:rsidRPr="00930B11">
        <w:rPr>
          <w:rFonts w:ascii="TH SarabunPSK" w:hAnsi="TH SarabunPSK" w:cs="TH SarabunPSK" w:hint="cs"/>
          <w:cs/>
        </w:rPr>
        <w:t>ศิริราชพยาบาล</w:t>
      </w:r>
      <w:r w:rsidRPr="00930B11">
        <w:rPr>
          <w:rFonts w:ascii="TH SarabunPSK" w:hAnsi="TH SarabunPSK" w:cs="TH SarabunPSK"/>
          <w:cs/>
        </w:rPr>
        <w:t>จัดสรรงบประมาณประจำปีจากเงินรายได้</w:t>
      </w:r>
      <w:r w:rsidRPr="00930B11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Pr="00930B11">
        <w:rPr>
          <w:rFonts w:ascii="TH SarabunPSK" w:hAnsi="TH SarabunPSK" w:cs="TH SarabunPSK"/>
          <w:cs/>
        </w:rPr>
        <w:t>จำนวน</w:t>
      </w:r>
      <w:r w:rsidRPr="00930B11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930B11">
        <w:rPr>
          <w:rFonts w:ascii="TH SarabunPSK" w:hAnsi="TH SarabunPSK" w:cs="TH SarabunPSK"/>
          <w:cs/>
        </w:rPr>
        <w:t>๑๐๐,๐๐๐.๐๐</w:t>
      </w:r>
      <w:r w:rsidRPr="00930B11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930B11">
        <w:rPr>
          <w:rFonts w:ascii="TH SarabunPSK" w:hAnsi="TH SarabunPSK" w:cs="TH SarabunPSK"/>
          <w:cs/>
        </w:rPr>
        <w:t>บาท</w:t>
      </w:r>
      <w:r w:rsidRPr="00930B11">
        <w:rPr>
          <w:rFonts w:ascii="TH SarabunPSK" w:hAnsi="TH SarabunPSK" w:cs="TH SarabunPSK" w:hint="cs"/>
          <w:cs/>
        </w:rPr>
        <w:t>เ</w:t>
      </w:r>
      <w:r w:rsidRPr="00930B11">
        <w:rPr>
          <w:rFonts w:ascii="TH SarabunPSK" w:hAnsi="TH SarabunPSK" w:cs="TH SarabunPSK"/>
          <w:cs/>
        </w:rPr>
        <w:t>พื่อให้ภาควิชา</w:t>
      </w:r>
      <w:r>
        <w:rPr>
          <w:rFonts w:ascii="TH SarabunPSK" w:hAnsi="TH SarabunPSK" w:cs="TH SarabunPSK" w:hint="cs"/>
          <w:cs/>
        </w:rPr>
        <w:t xml:space="preserve"> </w:t>
      </w:r>
      <w:r w:rsidRPr="00930B11"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 xml:space="preserve"> </w:t>
      </w:r>
      <w:r w:rsidRPr="00930B11">
        <w:rPr>
          <w:rFonts w:ascii="TH SarabunPSK" w:hAnsi="TH SarabunPSK" w:cs="TH SarabunPSK"/>
          <w:cs/>
        </w:rPr>
        <w:t>สถานใช้ซื้อหนังสือและตำราเพิ่มเติมจากที่จัดซื้อไว้ในหอสมุดคณะแพทยศาสตร์</w:t>
      </w:r>
      <w:r w:rsidRPr="00930B11">
        <w:rPr>
          <w:rFonts w:ascii="TH SarabunPSK" w:hAnsi="TH SarabunPSK" w:cs="TH SarabunPSK" w:hint="cs"/>
          <w:cs/>
        </w:rPr>
        <w:t>ศิริราชพยาบาล</w:t>
      </w:r>
      <w:r w:rsidRPr="00930B11">
        <w:rPr>
          <w:rFonts w:ascii="TH SarabunPSK" w:hAnsi="TH SarabunPSK" w:cs="TH SarabunPSK"/>
          <w:cs/>
        </w:rPr>
        <w:t xml:space="preserve"> และให้จัดตั้งงบประมาณเมื่อมีความจำเป็นจะต้องจัดหาทรัพยากรอื่นเพิ่มเติม</w:t>
      </w:r>
    </w:p>
    <w:p w:rsidR="00297CD1" w:rsidRPr="00FF7021" w:rsidRDefault="00297CD1" w:rsidP="00580E1A">
      <w:pPr>
        <w:ind w:firstLine="1276"/>
        <w:rPr>
          <w:rFonts w:ascii="TH SarabunPSK" w:hAnsi="TH SarabunPSK" w:cs="TH SarabunPSK"/>
        </w:rPr>
      </w:pPr>
      <w:r w:rsidRPr="00580E1A">
        <w:rPr>
          <w:rFonts w:ascii="TH SarabunPSK" w:hAnsi="TH SarabunPSK" w:cs="TH SarabunPSK" w:hint="cs"/>
          <w:b/>
          <w:bCs/>
          <w:cs/>
        </w:rPr>
        <w:t>๖</w:t>
      </w:r>
      <w:r w:rsidRPr="00580E1A">
        <w:rPr>
          <w:rFonts w:ascii="TH SarabunPSK" w:hAnsi="TH SarabunPSK" w:cs="TH SarabunPSK"/>
          <w:b/>
          <w:bCs/>
          <w:cs/>
        </w:rPr>
        <w:t>.</w:t>
      </w:r>
      <w:r w:rsidRPr="00580E1A">
        <w:rPr>
          <w:rFonts w:ascii="TH SarabunPSK" w:hAnsi="TH SarabunPSK" w:cs="TH SarabunPSK" w:hint="cs"/>
          <w:b/>
          <w:bCs/>
          <w:cs/>
        </w:rPr>
        <w:t>๕</w:t>
      </w:r>
      <w:r w:rsidR="00580E1A">
        <w:rPr>
          <w:rFonts w:ascii="TH SarabunPSK" w:hAnsi="TH SarabunPSK" w:cs="TH SarabunPSK" w:hint="cs"/>
          <w:b/>
          <w:bCs/>
          <w:cs/>
        </w:rPr>
        <w:t xml:space="preserve"> </w:t>
      </w:r>
      <w:r w:rsidRPr="00FF7021">
        <w:rPr>
          <w:rFonts w:ascii="TH SarabunPSK" w:hAnsi="TH SarabunPSK" w:cs="TH SarabunPSK"/>
          <w:b/>
          <w:bCs/>
          <w:cs/>
        </w:rPr>
        <w:t>การประเมินความเพียงพอของทรัพยากร</w:t>
      </w:r>
    </w:p>
    <w:p w:rsidR="00297CD1" w:rsidRPr="00930B11" w:rsidRDefault="00297CD1" w:rsidP="00580E1A">
      <w:pPr>
        <w:ind w:firstLine="1276"/>
        <w:jc w:val="thaiDistribute"/>
        <w:rPr>
          <w:rFonts w:ascii="TH SarabunPSK" w:hAnsi="TH SarabunPSK" w:cs="TH SarabunPSK"/>
        </w:rPr>
      </w:pPr>
      <w:r w:rsidRPr="00580E1A">
        <w:rPr>
          <w:rFonts w:ascii="TH SarabunPSK" w:hAnsi="TH SarabunPSK" w:cs="TH SarabunPSK"/>
          <w:spacing w:val="-6"/>
          <w:cs/>
        </w:rPr>
        <w:t xml:space="preserve">บุคลากรของสำนักหอสมุดจะทำหน้าที่ประเมินการใช้ ความเพียงพอ ของทรัพยากรในด้านตำราและสื่อต่างๆ </w:t>
      </w:r>
      <w:r w:rsidRPr="00930B11">
        <w:rPr>
          <w:rFonts w:ascii="TH SarabunPSK" w:hAnsi="TH SarabunPSK" w:cs="TH SarabunPSK"/>
          <w:cs/>
        </w:rPr>
        <w:t>รวมทั้งความพึงพอใจของผู้รับบริการ</w:t>
      </w:r>
    </w:p>
    <w:p w:rsidR="00297CD1" w:rsidRPr="00930B11" w:rsidRDefault="00297CD1" w:rsidP="00580E1A">
      <w:pPr>
        <w:ind w:firstLine="1276"/>
        <w:jc w:val="thaiDistribute"/>
        <w:rPr>
          <w:rFonts w:ascii="TH SarabunPSK" w:hAnsi="TH SarabunPSK" w:cs="TH SarabunPSK"/>
          <w:cs/>
        </w:rPr>
      </w:pPr>
      <w:r w:rsidRPr="00930B11">
        <w:rPr>
          <w:rFonts w:ascii="TH SarabunPSK" w:hAnsi="TH SarabunPSK" w:cs="TH SarabunPSK" w:hint="cs"/>
          <w:cs/>
        </w:rPr>
        <w:t>สถาน</w:t>
      </w:r>
      <w:r w:rsidRPr="00930B11">
        <w:rPr>
          <w:rFonts w:ascii="TH SarabunPSK" w:hAnsi="TH SarabunPSK" w:cs="TH SarabunPSK"/>
          <w:cs/>
        </w:rPr>
        <w:t>การแพทย์แผนไทยประยุกต์ประเมินความเพียงพอของทรัพยากรต่าง ๆ ที่จัดไว้ โดยการตรวจ</w:t>
      </w:r>
      <w:r w:rsidRPr="00930B11">
        <w:rPr>
          <w:rFonts w:ascii="TH SarabunPSK" w:hAnsi="TH SarabunPSK" w:cs="TH SarabunPSK" w:hint="cs"/>
          <w:cs/>
        </w:rPr>
        <w:t xml:space="preserve"> </w:t>
      </w:r>
      <w:r w:rsidRPr="00930B11">
        <w:rPr>
          <w:rFonts w:ascii="TH SarabunPSK" w:hAnsi="TH SarabunPSK" w:cs="TH SarabunPSK"/>
          <w:cs/>
        </w:rPr>
        <w:t>สอบอัตราการขอใช้ทรัพยากร ข้อร้องเรียน และสอบถามความต้องการและความพึงพอใจของนักศึกษาและอาจารย์ผู้สอน</w:t>
      </w:r>
    </w:p>
    <w:p w:rsidR="00297CD1" w:rsidRDefault="00297CD1" w:rsidP="00297CD1">
      <w:pPr>
        <w:rPr>
          <w:rFonts w:ascii="TH SarabunPSK" w:hAnsi="TH SarabunPSK" w:cs="TH SarabunPSK" w:hint="cs"/>
        </w:rPr>
      </w:pPr>
    </w:p>
    <w:p w:rsidR="0054313C" w:rsidRDefault="00580E1A" w:rsidP="00580E1A">
      <w:pPr>
        <w:rPr>
          <w:rFonts w:ascii="TH SarabunPSK" w:hAnsi="TH SarabunPSK" w:cs="TH SarabunPSK"/>
        </w:rPr>
      </w:pPr>
      <w:r w:rsidRPr="00580E1A">
        <w:rPr>
          <w:rFonts w:ascii="TH SarabunPSK" w:hAnsi="TH SarabunPSK" w:cs="TH SarabunPSK" w:hint="cs"/>
          <w:b/>
          <w:bCs/>
          <w:cs/>
        </w:rPr>
        <w:t xml:space="preserve">๗. </w:t>
      </w:r>
      <w:r w:rsidR="0054313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ตั</w:t>
      </w:r>
      <w:r w:rsidRPr="00FF7021">
        <w:rPr>
          <w:rFonts w:ascii="TH SarabunPSK" w:hAnsi="TH SarabunPSK" w:cs="TH SarabunPSK"/>
          <w:b/>
          <w:bCs/>
          <w:cs/>
        </w:rPr>
        <w:t xml:space="preserve">วบ่งชี้ผลการดำเนินงาน </w:t>
      </w:r>
      <w:r w:rsidRPr="00FF7021">
        <w:rPr>
          <w:rFonts w:ascii="TH SarabunPSK" w:hAnsi="TH SarabunPSK" w:cs="TH SarabunPSK"/>
          <w:b/>
          <w:bCs/>
        </w:rPr>
        <w:t>(key performance indicators</w:t>
      </w:r>
    </w:p>
    <w:p w:rsidR="0054313C" w:rsidRPr="00FF7021" w:rsidRDefault="0054313C" w:rsidP="00580E1A">
      <w:pPr>
        <w:ind w:firstLine="1276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หลักสูตรกำหนด</w:t>
      </w:r>
      <w:r>
        <w:rPr>
          <w:rFonts w:ascii="TH SarabunPSK" w:hAnsi="TH SarabunPSK" w:cs="TH SarabunPSK" w:hint="cs"/>
          <w:b/>
          <w:bCs/>
          <w:cs/>
        </w:rPr>
        <w:t xml:space="preserve"> ตั</w:t>
      </w:r>
      <w:r w:rsidRPr="00FF7021">
        <w:rPr>
          <w:rFonts w:ascii="TH SarabunPSK" w:hAnsi="TH SarabunPSK" w:cs="TH SarabunPSK"/>
          <w:b/>
          <w:bCs/>
          <w:cs/>
        </w:rPr>
        <w:t xml:space="preserve">วบ่งชี้ผลการดำเนินงาน </w:t>
      </w:r>
      <w:r w:rsidRPr="00FF7021">
        <w:rPr>
          <w:rFonts w:ascii="TH SarabunPSK" w:hAnsi="TH SarabunPSK" w:cs="TH SarabunPSK"/>
          <w:b/>
          <w:bCs/>
        </w:rPr>
        <w:t>(key performance indicators)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เพื่อ</w:t>
      </w:r>
      <w:r w:rsidRPr="00FF7021">
        <w:rPr>
          <w:rFonts w:ascii="TH SarabunPSK" w:hAnsi="TH SarabunPSK" w:cs="TH SarabunPSK"/>
          <w:cs/>
        </w:rPr>
        <w:t>ใช้ในการติดตาม ประเมิน และรายงานคุณภาพของหลักสูตรประจำปี ที่ระบุไว้ในหมวด ๑–๖ และสอดคล้องกับตัวชี้วัดการประกันคุณภาพภายในและการประเมินคุณภาพภายนอกมีดังนี้</w:t>
      </w:r>
    </w:p>
    <w:p w:rsidR="0054313C" w:rsidRPr="008E108E" w:rsidRDefault="0054313C" w:rsidP="0054313C">
      <w:pPr>
        <w:ind w:left="567"/>
        <w:rPr>
          <w:rFonts w:ascii="TH SarabunPSK" w:hAnsi="TH SarabunPSK" w:cs="TH SarabunPSK"/>
          <w:sz w:val="8"/>
          <w:szCs w:val="8"/>
        </w:rPr>
      </w:pPr>
    </w:p>
    <w:tbl>
      <w:tblPr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40"/>
        <w:gridCol w:w="2777"/>
        <w:gridCol w:w="907"/>
        <w:gridCol w:w="680"/>
        <w:gridCol w:w="681"/>
        <w:gridCol w:w="567"/>
        <w:gridCol w:w="567"/>
        <w:gridCol w:w="567"/>
        <w:gridCol w:w="567"/>
        <w:gridCol w:w="569"/>
      </w:tblGrid>
      <w:tr w:rsidR="0054313C" w:rsidRPr="00FF7021" w:rsidTr="00274D77">
        <w:trPr>
          <w:cantSplit/>
          <w:tblHeader/>
        </w:trPr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extDirection w:val="btLr"/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ลำดับ</w:t>
            </w:r>
          </w:p>
        </w:tc>
        <w:tc>
          <w:tcPr>
            <w:tcW w:w="2777" w:type="dxa"/>
            <w:vMerge w:val="restart"/>
            <w:vAlign w:val="center"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ตัวบ่งชี้ผลการดำเนินงาน</w:t>
            </w:r>
          </w:p>
        </w:tc>
        <w:tc>
          <w:tcPr>
            <w:tcW w:w="907" w:type="dxa"/>
            <w:vMerge w:val="restart"/>
            <w:vAlign w:val="center"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สอดคล้องกับ</w:t>
            </w:r>
          </w:p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การประกันคุณภาพ</w:t>
            </w:r>
          </w:p>
        </w:tc>
        <w:tc>
          <w:tcPr>
            <w:tcW w:w="2837" w:type="dxa"/>
            <w:gridSpan w:val="5"/>
            <w:vAlign w:val="center"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ปีการศึกษา</w:t>
            </w:r>
          </w:p>
        </w:tc>
      </w:tr>
      <w:tr w:rsidR="0054313C" w:rsidRPr="00FF7021" w:rsidTr="00274D77">
        <w:trPr>
          <w:cantSplit/>
          <w:trHeight w:hRule="exact" w:val="283"/>
          <w:tblHeader/>
        </w:trPr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77" w:type="dxa"/>
            <w:vMerge/>
            <w:vAlign w:val="center"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Merge/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๒๕๕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๙</w:t>
            </w:r>
          </w:p>
        </w:tc>
        <w:tc>
          <w:tcPr>
            <w:tcW w:w="567" w:type="dxa"/>
            <w:vMerge w:val="restart"/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๖๐</w:t>
            </w:r>
          </w:p>
        </w:tc>
        <w:tc>
          <w:tcPr>
            <w:tcW w:w="567" w:type="dxa"/>
            <w:vMerge w:val="restart"/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๖๑</w:t>
            </w:r>
          </w:p>
        </w:tc>
        <w:tc>
          <w:tcPr>
            <w:tcW w:w="567" w:type="dxa"/>
            <w:vMerge w:val="restart"/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๖๒</w:t>
            </w:r>
          </w:p>
        </w:tc>
        <w:tc>
          <w:tcPr>
            <w:tcW w:w="569" w:type="dxa"/>
            <w:vMerge w:val="restart"/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๒๕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๖๓</w:t>
            </w:r>
          </w:p>
        </w:tc>
      </w:tr>
      <w:tr w:rsidR="0054313C" w:rsidRPr="00FF7021" w:rsidTr="00274D77">
        <w:trPr>
          <w:tblHeader/>
        </w:trPr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vMerge/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777" w:type="dxa"/>
            <w:vMerge/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680" w:type="dxa"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ภายใน</w:t>
            </w:r>
          </w:p>
        </w:tc>
        <w:tc>
          <w:tcPr>
            <w:tcW w:w="681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ภายนอก</w:t>
            </w:r>
          </w:p>
        </w:tc>
        <w:tc>
          <w:tcPr>
            <w:tcW w:w="567" w:type="dxa"/>
            <w:vMerge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9" w:type="dxa"/>
            <w:vMerge/>
          </w:tcPr>
          <w:p w:rsidR="0054313C" w:rsidRPr="00FE6FE0" w:rsidRDefault="0054313C" w:rsidP="00274D7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4313C" w:rsidRDefault="0054313C" w:rsidP="0084463E">
            <w:pPr>
              <w:ind w:left="-2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อาจารย์ประจำหลักสูตรอย่างน้อยร้อยละ ๘๐ 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มีส่วนร่วมในการวางแผน ติดตาม และทบทวนการดำเนินงานของหลักสูตร</w:t>
            </w:r>
          </w:p>
          <w:p w:rsidR="0084463E" w:rsidRPr="0084463E" w:rsidRDefault="0084463E" w:rsidP="0084463E">
            <w:pPr>
              <w:ind w:left="-27" w:right="-57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t>&gt;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ร้อยละ ๘๐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๒</w:t>
            </w:r>
          </w:p>
        </w:tc>
        <w:tc>
          <w:tcPr>
            <w:tcW w:w="2777" w:type="dxa"/>
            <w:tcBorders>
              <w:bottom w:val="dotted" w:sz="4" w:space="0" w:color="auto"/>
            </w:tcBorders>
          </w:tcPr>
          <w:p w:rsidR="0054313C" w:rsidRDefault="0054313C" w:rsidP="0084463E">
            <w:pPr>
              <w:pStyle w:val="Header"/>
              <w:ind w:left="-27"/>
              <w:rPr>
                <w:rFonts w:ascii="TH SarabunPSK" w:hAnsi="TH SarabunPSK" w:cs="TH SarabunPSK"/>
                <w:color w:val="000000"/>
                <w:sz w:val="24"/>
                <w:szCs w:val="24"/>
                <w:lang w:val="en-US" w:eastAsia="en-US"/>
              </w:rPr>
            </w:pP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 w:eastAsia="en-US"/>
              </w:rPr>
              <w:t>มีรายละเอียดของหลักสูตร</w:t>
            </w:r>
            <w:r w:rsidRPr="00FE6FE0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val="en-US" w:eastAsia="en-US"/>
              </w:rPr>
              <w:t>ครอบคลุมหัวข้อ</w:t>
            </w: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 w:eastAsia="en-US"/>
              </w:rPr>
              <w:t>ตามแบบ มคอ. ๒ ที่สอดคล้องกับกรอบมาตรฐานคุณวุฒิระดับปริญญาตรี สาขาการแพทย์แผนไทยประยุกต์</w:t>
            </w:r>
          </w:p>
          <w:p w:rsidR="0084463E" w:rsidRPr="0084463E" w:rsidRDefault="0084463E" w:rsidP="0084463E">
            <w:pPr>
              <w:pStyle w:val="Header"/>
              <w:ind w:left="-27"/>
              <w:rPr>
                <w:rFonts w:ascii="TH SarabunPSK" w:hAnsi="TH SarabunPSK" w:cs="TH SarabunPSK"/>
                <w:color w:val="000000"/>
                <w:sz w:val="12"/>
                <w:szCs w:val="12"/>
                <w:cs/>
                <w:lang w:val="en-US" w:eastAsia="en-US"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</w:p>
        </w:tc>
        <w:tc>
          <w:tcPr>
            <w:tcW w:w="680" w:type="dxa"/>
            <w:tcBorders>
              <w:bottom w:val="dotted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bottom w:val="dotted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bottom w:val="dotted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๓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4313C" w:rsidRDefault="0054313C" w:rsidP="0084463E">
            <w:pPr>
              <w:pStyle w:val="Header"/>
              <w:ind w:left="-27"/>
              <w:rPr>
                <w:rFonts w:ascii="TH SarabunPSK" w:hAnsi="TH SarabunPSK" w:cs="TH SarabunPSK"/>
                <w:color w:val="000000"/>
                <w:sz w:val="24"/>
                <w:szCs w:val="24"/>
                <w:lang w:val="en-US" w:eastAsia="en-US"/>
              </w:rPr>
            </w:pP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 w:eastAsia="en-US"/>
              </w:rPr>
              <w:t>มีรายละเอียดของรายวิชาและรายละเอียดของประสบการณ์ภาคสนาม</w:t>
            </w:r>
            <w:r w:rsidRPr="00FE6FE0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  <w:lang w:val="en-US" w:eastAsia="en-US"/>
              </w:rPr>
              <w:t>ให้ครอบคลุมหัวข้อ</w:t>
            </w: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 w:eastAsia="en-US"/>
              </w:rPr>
              <w:t>ตามแบบ มคอ. ๓ และ มคอ. ๔ ครบทุกรายวิชา ก่อนเปิดสอนในแต่ละภาคการศึกษา</w:t>
            </w:r>
          </w:p>
          <w:p w:rsidR="0084463E" w:rsidRPr="0084463E" w:rsidRDefault="0084463E" w:rsidP="0084463E">
            <w:pPr>
              <w:pStyle w:val="Header"/>
              <w:ind w:left="-27"/>
              <w:rPr>
                <w:rFonts w:ascii="TH SarabunPSK" w:hAnsi="TH SarabunPSK" w:cs="TH SarabunPSK"/>
                <w:color w:val="000000"/>
                <w:sz w:val="12"/>
                <w:szCs w:val="12"/>
                <w:cs/>
                <w:lang w:val="en-US" w:eastAsia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๔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4313C" w:rsidRDefault="0054313C" w:rsidP="0084463E">
            <w:pPr>
              <w:ind w:left="-27" w:right="-57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color w:val="000000"/>
                <w:spacing w:val="-4"/>
                <w:sz w:val="24"/>
                <w:szCs w:val="24"/>
                <w:cs/>
              </w:rPr>
              <w:t>จัดทำรายงานผลการดำเนินการของรายวิชา</w:t>
            </w: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และ</w:t>
            </w:r>
            <w:r w:rsidRPr="00FE6FE0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  <w:cs/>
              </w:rPr>
              <w:t>รายงานผลการดำเนินการของประสบ</w:t>
            </w:r>
            <w:r>
              <w:rPr>
                <w:rFonts w:ascii="TH SarabunPSK" w:hAnsi="TH SarabunPSK" w:cs="TH SarabunPSK" w:hint="cs"/>
                <w:color w:val="000000"/>
                <w:spacing w:val="-2"/>
                <w:sz w:val="24"/>
                <w:szCs w:val="24"/>
                <w:cs/>
              </w:rPr>
              <w:t>-</w:t>
            </w:r>
            <w:r w:rsidRPr="00FE6FE0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  <w:cs/>
              </w:rPr>
              <w:t>การณ์ภาค</w:t>
            </w: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สนาม</w:t>
            </w:r>
            <w:r w:rsidRPr="00FE6FE0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มีรายละเอียดครอบคลุมหัวข้อ</w:t>
            </w: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ตามแบบ มคอ. ๕ และ มคอ. ๖ ครบ</w:t>
            </w: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lastRenderedPageBreak/>
              <w:t>ทุกรายวิชา ภายใน ๓๐ วันหลังสิ้นสุดภาคการศึกษาที่เปิดสอน</w:t>
            </w:r>
          </w:p>
          <w:p w:rsidR="0084463E" w:rsidRPr="0084463E" w:rsidRDefault="0084463E" w:rsidP="0084463E">
            <w:pPr>
              <w:ind w:left="-27" w:right="-57"/>
              <w:rPr>
                <w:rFonts w:ascii="TH SarabunPSK" w:hAnsi="TH SarabunPSK" w:cs="TH SarabunPSK"/>
                <w:color w:val="000000"/>
                <w:sz w:val="12"/>
                <w:szCs w:val="12"/>
                <w: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ร้อยละ ๑๐๐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๕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Default="0054313C" w:rsidP="0084463E">
            <w:pPr>
              <w:ind w:left="-27" w:right="-57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จัดทำรายงานผลการดำเนินการของหลักสูตร</w:t>
            </w:r>
            <w:r w:rsidRPr="00FE6FE0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มีรายละเอียดครอบคลุมหัวข้อ</w:t>
            </w: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ตามแบบ มคอ. ๗ ภายใน ๖๐ วันหลังสิ้นสุดปีการศึกษา</w:t>
            </w:r>
          </w:p>
          <w:p w:rsidR="0084463E" w:rsidRPr="0084463E" w:rsidRDefault="0084463E" w:rsidP="0084463E">
            <w:pPr>
              <w:ind w:left="-27" w:right="-57"/>
              <w:jc w:val="lef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๖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4313C" w:rsidRDefault="0054313C" w:rsidP="0084463E">
            <w:pPr>
              <w:ind w:left="-27" w:right="-57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มีการทวนสอบผลสัมฤทธิ์ของนักศึกษาตามมาตรฐานผลการเรียนรู้ที่</w:t>
            </w:r>
            <w:r w:rsidRPr="00FE6FE0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มีรายละเอียดครอบคลุมหัวข้อตามแบบ </w:t>
            </w: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มคอ. ๓ และ มคอ. ๔ อย่างน้อยร้อยละ ๒๕ ของรายวิชาที่เปิดสอนในแต่ละปีการศึกษา</w:t>
            </w:r>
          </w:p>
          <w:p w:rsidR="008E108E" w:rsidRPr="0084463E" w:rsidRDefault="008E108E" w:rsidP="0084463E">
            <w:pPr>
              <w:ind w:left="-27" w:right="-57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t xml:space="preserve">&gt; 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๒๕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๗</w:t>
            </w:r>
          </w:p>
        </w:tc>
        <w:tc>
          <w:tcPr>
            <w:tcW w:w="277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Default="0054313C" w:rsidP="00274D77">
            <w:pPr>
              <w:ind w:left="-27" w:right="-57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มีการพัฒนา / ปรับปรุงการจัดการเรียน</w:t>
            </w:r>
            <w:r w:rsidRPr="00FE6FE0">
              <w:rPr>
                <w:rFonts w:ascii="TH SarabunPSK" w:hAnsi="TH SarabunPSK" w:cs="TH SarabunPSK"/>
                <w:color w:val="000000"/>
                <w:spacing w:val="-8"/>
                <w:sz w:val="24"/>
                <w:szCs w:val="24"/>
                <w:cs/>
              </w:rPr>
              <w:t>การสอน กลยุทธ์การสอน หรือการประเมินผล</w:t>
            </w: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การเรียนรู้จากผลการประเมินการดำเนินงานที่รายงานใน มคอ. ๗ ในปีก่อน</w:t>
            </w:r>
          </w:p>
          <w:p w:rsidR="0054313C" w:rsidRPr="008E108E" w:rsidRDefault="0054313C" w:rsidP="00274D77">
            <w:pPr>
              <w:ind w:left="-27" w:right="-57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680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๘</w:t>
            </w:r>
          </w:p>
        </w:tc>
        <w:tc>
          <w:tcPr>
            <w:tcW w:w="277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Default="0054313C" w:rsidP="00274D77">
            <w:pPr>
              <w:pStyle w:val="Header"/>
              <w:ind w:left="-28" w:right="-57"/>
              <w:rPr>
                <w:rFonts w:ascii="TH SarabunPSK" w:hAnsi="TH SarabunPSK" w:cs="TH SarabunPSK"/>
                <w:color w:val="000000"/>
                <w:sz w:val="24"/>
                <w:szCs w:val="24"/>
                <w:lang w:val="en-US" w:eastAsia="en-US"/>
              </w:rPr>
            </w:pPr>
            <w:r w:rsidRPr="00FE6FE0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  <w:cs/>
                <w:lang w:val="en-US" w:eastAsia="en-US"/>
              </w:rPr>
              <w:t>อาจารย์ใหม่ทุกคนได้รับการปฐมนิเทศหรือคำแนะ</w:t>
            </w:r>
            <w:r w:rsidRPr="00FE6FE0">
              <w:rPr>
                <w:rFonts w:ascii="TH SarabunPSK" w:hAnsi="TH SarabunPSK" w:cs="TH SarabunPSK" w:hint="cs"/>
                <w:color w:val="000000"/>
                <w:spacing w:val="-2"/>
                <w:sz w:val="24"/>
                <w:szCs w:val="24"/>
                <w:cs/>
                <w:lang w:val="en-US" w:eastAsia="en-US"/>
              </w:rPr>
              <w:t xml:space="preserve"> </w:t>
            </w:r>
            <w:r w:rsidRPr="00FE6FE0">
              <w:rPr>
                <w:rFonts w:ascii="TH SarabunPSK" w:hAnsi="TH SarabunPSK" w:cs="TH SarabunPSK"/>
                <w:color w:val="000000"/>
                <w:spacing w:val="-2"/>
                <w:sz w:val="24"/>
                <w:szCs w:val="24"/>
                <w:cs/>
                <w:lang w:val="en-US" w:eastAsia="en-US"/>
              </w:rPr>
              <w:t>นำ</w:t>
            </w: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 w:eastAsia="en-US"/>
              </w:rPr>
              <w:t>ด้านการจัดการเรียนการสอน</w:t>
            </w:r>
          </w:p>
          <w:p w:rsidR="0054313C" w:rsidRPr="008E108E" w:rsidRDefault="0054313C" w:rsidP="00274D77">
            <w:pPr>
              <w:pStyle w:val="Header"/>
              <w:ind w:left="-28" w:right="-57"/>
              <w:rPr>
                <w:rFonts w:ascii="TH SarabunPSK" w:hAnsi="TH SarabunPSK" w:cs="TH SarabunPSK"/>
                <w:color w:val="000000"/>
                <w:sz w:val="12"/>
                <w:szCs w:val="12"/>
                <w:cs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680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๙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4313C" w:rsidRDefault="0054313C" w:rsidP="00274D77">
            <w:pPr>
              <w:pStyle w:val="Header"/>
              <w:ind w:left="-27"/>
              <w:rPr>
                <w:rFonts w:ascii="TH SarabunPSK" w:hAnsi="TH SarabunPSK" w:cs="TH SarabunPSK"/>
                <w:color w:val="000000"/>
                <w:sz w:val="24"/>
                <w:szCs w:val="24"/>
                <w:lang w:val="en-US" w:eastAsia="en-US"/>
              </w:rPr>
            </w:pP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 w:eastAsia="en-US"/>
              </w:rPr>
              <w:t>อาจารย์ประจำทุกคนได้รับการพัฒนาทางวิชาการและ/หรือวิชาชีพ อย่างน้อยปีละ ๑ ครั้ง</w:t>
            </w:r>
          </w:p>
          <w:p w:rsidR="0054313C" w:rsidRPr="008E108E" w:rsidRDefault="0054313C" w:rsidP="00274D77">
            <w:pPr>
              <w:pStyle w:val="Header"/>
              <w:ind w:left="-27"/>
              <w:rPr>
                <w:rFonts w:ascii="TH SarabunPSK" w:hAnsi="TH SarabunPSK" w:cs="TH SarabunPSK"/>
                <w:color w:val="000000"/>
                <w:sz w:val="12"/>
                <w:szCs w:val="12"/>
                <w:cs/>
                <w:lang w:val="en-US" w:eastAsia="en-US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๑๐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Default="0054313C" w:rsidP="00274D77">
            <w:pPr>
              <w:pStyle w:val="Header"/>
              <w:ind w:left="-27"/>
              <w:rPr>
                <w:rFonts w:ascii="TH SarabunPSK" w:hAnsi="TH SarabunPSK" w:cs="TH SarabunPSK"/>
                <w:color w:val="000000"/>
                <w:sz w:val="24"/>
                <w:szCs w:val="24"/>
                <w:lang w:val="en-US" w:eastAsia="en-US"/>
              </w:rPr>
            </w:pPr>
            <w:r w:rsidRPr="00FE6FE0">
              <w:rPr>
                <w:rFonts w:ascii="TH SarabunPSK" w:hAnsi="TH SarabunPSK" w:cs="TH SarabunPSK"/>
                <w:color w:val="000000"/>
                <w:sz w:val="24"/>
                <w:szCs w:val="24"/>
                <w:cs/>
                <w:lang w:val="en-US" w:eastAsia="en-US"/>
              </w:rPr>
              <w:t>จำนวนบุคลากรสนับสนุนการจัดการเรียนการสอนได้รับการพัฒนาวิชาการและ/หรือวิชาชีพ ไม่น้อยกว่าร้อยละ ๕๐ ต่อปี</w:t>
            </w:r>
          </w:p>
          <w:p w:rsidR="0054313C" w:rsidRPr="008E108E" w:rsidRDefault="0054313C" w:rsidP="00274D77">
            <w:pPr>
              <w:pStyle w:val="Header"/>
              <w:ind w:left="-27"/>
              <w:rPr>
                <w:rFonts w:ascii="TH SarabunPSK" w:hAnsi="TH SarabunPSK" w:cs="TH SarabunPSK"/>
                <w:color w:val="000000"/>
                <w:sz w:val="12"/>
                <w:szCs w:val="12"/>
                <w:cs/>
                <w:lang w:val="en-US"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t xml:space="preserve">&gt; 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๕๐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๑๑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ระดับความพึงพอใจของนักศึกษาปีสุดท้าย/บัณฑิตใหม่ที่มีต่อคุณภาพของหลักสูตร เฉลี่ยไม่น้อยกว่า ๓.๕ จากคะแนนเต็ม ๕.๐</w:t>
            </w:r>
          </w:p>
          <w:p w:rsidR="0054313C" w:rsidRPr="008E108E" w:rsidRDefault="0054313C" w:rsidP="00274D77">
            <w:pPr>
              <w:ind w:left="-57" w:right="-57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มีค่า </w:t>
            </w:r>
            <w:r w:rsidRPr="00FE6FE0">
              <w:rPr>
                <w:rFonts w:ascii="TH SarabunPSK" w:hAnsi="TH SarabunPSK" w:cs="TH SarabunPSK"/>
                <w:sz w:val="24"/>
                <w:szCs w:val="24"/>
                <w:u w:val="single"/>
              </w:rPr>
              <w:t>&gt;</w:t>
            </w:r>
            <w:r w:rsidRPr="00FE6FE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๓.๕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๑๒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ระดับความพึงพอใจของผู้ใช้บัณฑิตที่มีต่อ</w:t>
            </w:r>
            <w:r w:rsidRPr="002B07B4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บัณฑิตใหม่ เฉลี่ยไม่น้อยกว่า ๓.๕ จากคะแนน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เต็ม ๕.๐</w:t>
            </w:r>
          </w:p>
          <w:p w:rsidR="0054313C" w:rsidRPr="008E108E" w:rsidRDefault="0054313C" w:rsidP="00274D77">
            <w:pPr>
              <w:ind w:left="-57" w:right="-57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2B07B4" w:rsidRDefault="0054313C" w:rsidP="00274D77">
            <w:pPr>
              <w:ind w:left="-113" w:right="-113"/>
              <w:jc w:val="center"/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</w:pPr>
            <w:r w:rsidRPr="002B07B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 xml:space="preserve">มีค่า </w:t>
            </w:r>
            <w:r w:rsidRPr="002B07B4">
              <w:rPr>
                <w:rFonts w:ascii="TH SarabunPSK" w:hAnsi="TH SarabunPSK" w:cs="TH SarabunPSK"/>
                <w:spacing w:val="-4"/>
                <w:sz w:val="24"/>
                <w:szCs w:val="24"/>
                <w:u w:val="single"/>
              </w:rPr>
              <w:t>&gt;</w:t>
            </w:r>
            <w:r w:rsidRPr="002B07B4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 </w:t>
            </w:r>
            <w:r w:rsidRPr="002B07B4">
              <w:rPr>
                <w:rFonts w:ascii="TH SarabunPSK" w:hAnsi="TH SarabunPSK" w:cs="TH SarabunPSK"/>
                <w:spacing w:val="-4"/>
                <w:sz w:val="24"/>
                <w:szCs w:val="24"/>
                <w:cs/>
              </w:rPr>
              <w:t>๓.๕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933093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๑๓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จำนวนนักศึกษาที่สำเร็จการศึกษาตามระยะเวลาของหลักสูตร</w:t>
            </w:r>
          </w:p>
          <w:p w:rsidR="0054313C" w:rsidRPr="008E108E" w:rsidRDefault="0054313C" w:rsidP="00274D77">
            <w:pPr>
              <w:ind w:left="-57" w:right="-57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t xml:space="preserve">&gt; 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๙๐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933093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313C" w:rsidRPr="00FE6FE0" w:rsidRDefault="0054313C" w:rsidP="00933093">
            <w:pPr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๑๔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อัตราการสอบผ่านในครั้งแรก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ของการสอบความรู้ฯ สาขาการแพทย์แผนไทยประยุกต์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ขั้นตอนที่ ๑    </w:t>
            </w:r>
          </w:p>
          <w:p w:rsidR="0054313C" w:rsidRPr="008E108E" w:rsidRDefault="0054313C" w:rsidP="00274D77">
            <w:pPr>
              <w:ind w:left="-57" w:right="-57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t xml:space="preserve">&gt; 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๙๐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933093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๑๕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อัตราการสอบผ่านในครั้งแรก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ของการสอบความรู้ฯ สาขาการแพทย์แผนไทยประยุกต์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ขั้นตอนที่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  <w:p w:rsidR="0054313C" w:rsidRPr="008E108E" w:rsidRDefault="0054313C" w:rsidP="00274D77">
            <w:pPr>
              <w:ind w:left="-57" w:right="-57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t xml:space="preserve">&gt; 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๙๐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8E108E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๑๖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อัตราการสอบผ่านในครั้งแรก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ของการสอบความรู้ฯ สาขาการแพทย์แผนไทยประยุกต์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ขั้นตอนที่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</w:t>
            </w:r>
          </w:p>
          <w:p w:rsidR="0054313C" w:rsidRPr="008E108E" w:rsidRDefault="0054313C" w:rsidP="00274D77">
            <w:pPr>
              <w:ind w:left="-57" w:right="-57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t xml:space="preserve">&gt; 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๙๐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8E108E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๑๗</w:t>
            </w:r>
          </w:p>
        </w:tc>
        <w:tc>
          <w:tcPr>
            <w:tcW w:w="277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จำนวนชั่วโมงสอนในหลักสูตรที่จัดประสบการณ์การเรียนรู้สอดคล้องกับหลักการที่เน้นการเรียนรู้ของผู้เรียนเป็นศูนย์กลาง</w:t>
            </w:r>
            <w:r w:rsidRPr="00FE6FE0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นักศึกษามี </w:t>
            </w:r>
            <w:r w:rsidRPr="00FE6FE0">
              <w:rPr>
                <w:rFonts w:ascii="TH SarabunPSK" w:hAnsi="TH SarabunPSK" w:cs="TH SarabunPSK"/>
                <w:sz w:val="24"/>
                <w:szCs w:val="24"/>
              </w:rPr>
              <w:t>active learning)</w:t>
            </w:r>
          </w:p>
          <w:p w:rsidR="0054313C" w:rsidRPr="003B39ED" w:rsidRDefault="0054313C" w:rsidP="00274D77">
            <w:pPr>
              <w:ind w:left="-57" w:right="-57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t xml:space="preserve">&gt; 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๕๐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8E108E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๑๘</w:t>
            </w:r>
          </w:p>
        </w:tc>
        <w:tc>
          <w:tcPr>
            <w:tcW w:w="277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จำนวนชั่วโมงในหลักสูตรส่วนวิชาแพทย์แผนไทยที่จัดประสบการณ์การเรียนรู้สอดคล้องกับหลักการที่เน้นการเรียนรู้ของผู้เรียนเป็นศูนย์กลาง</w:t>
            </w:r>
            <w:r w:rsidRPr="00FE6FE0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นักศึกษามี </w:t>
            </w:r>
            <w:r w:rsidRPr="00FE6FE0">
              <w:rPr>
                <w:rFonts w:ascii="TH SarabunPSK" w:hAnsi="TH SarabunPSK" w:cs="TH SarabunPSK"/>
                <w:sz w:val="24"/>
                <w:szCs w:val="24"/>
              </w:rPr>
              <w:t>active learning)</w:t>
            </w:r>
          </w:p>
          <w:p w:rsidR="0054313C" w:rsidRPr="008E108E" w:rsidRDefault="0054313C" w:rsidP="00274D77">
            <w:pPr>
              <w:ind w:left="-57" w:right="-57"/>
              <w:rPr>
                <w:rFonts w:ascii="TH SarabunPSK" w:hAnsi="TH SarabunPSK" w:cs="TH SarabunPSK"/>
                <w:sz w:val="12"/>
                <w:szCs w:val="12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t xml:space="preserve">&gt; 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๕๐</w:t>
            </w:r>
          </w:p>
        </w:tc>
        <w:tc>
          <w:tcPr>
            <w:tcW w:w="680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top w:val="single" w:sz="4" w:space="0" w:color="auto"/>
              <w:bottom w:val="dotted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top w:val="single" w:sz="4" w:space="0" w:color="auto"/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๑๙</w:t>
            </w:r>
          </w:p>
        </w:tc>
        <w:tc>
          <w:tcPr>
            <w:tcW w:w="2777" w:type="dxa"/>
            <w:tcBorders>
              <w:bottom w:val="dotted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จำนวนรายวิชากลุ่มวิชาแพทย์แผนไทยที่มีการประเมินการสอนและนำผลมาปรับปรุงการสอน</w:t>
            </w:r>
          </w:p>
          <w:p w:rsidR="0054313C" w:rsidRPr="008E108E" w:rsidRDefault="0054313C" w:rsidP="00274D77">
            <w:pPr>
              <w:ind w:left="-57" w:right="-57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  <w:tcBorders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680" w:type="dxa"/>
            <w:tcBorders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tcBorders>
              <w:bottom w:val="dotted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  <w:tcBorders>
              <w:bottom w:val="dotted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๒๐</w:t>
            </w:r>
          </w:p>
        </w:tc>
        <w:tc>
          <w:tcPr>
            <w:tcW w:w="2777" w:type="dxa"/>
          </w:tcPr>
          <w:p w:rsidR="0054313C" w:rsidRDefault="0054313C" w:rsidP="00274D77">
            <w:pPr>
              <w:ind w:left="-57" w:right="-57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pacing w:val="-2"/>
                <w:sz w:val="24"/>
                <w:szCs w:val="24"/>
                <w:cs/>
              </w:rPr>
              <w:t>จำนวนนักศึกษาชั้นปีที่ ๒ และ ๓ ที่เข้าร่วมโครงการ</w:t>
            </w: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พัฒนานักศึกษา</w:t>
            </w:r>
          </w:p>
          <w:p w:rsidR="0054313C" w:rsidRPr="008E108E" w:rsidRDefault="0054313C" w:rsidP="00274D77">
            <w:pPr>
              <w:ind w:left="-57" w:right="-57"/>
              <w:jc w:val="left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680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๒๑</w:t>
            </w:r>
          </w:p>
        </w:tc>
        <w:tc>
          <w:tcPr>
            <w:tcW w:w="2777" w:type="dxa"/>
            <w:tcBorders>
              <w:bottom w:val="single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ผู้ปกครองมีความพึงพอใจต่อคุณภาพของหลักสูตร อยู่ในระดับไม่น้อยกว่า ๓.๕ จากคะแนนเต็ม ๕.๐</w:t>
            </w:r>
          </w:p>
          <w:p w:rsidR="0054313C" w:rsidRPr="008E108E" w:rsidRDefault="0054313C" w:rsidP="00274D77">
            <w:pPr>
              <w:ind w:left="-57" w:right="-113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907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มีค่า </w:t>
            </w:r>
            <w:r w:rsidRPr="00FE6FE0">
              <w:rPr>
                <w:rFonts w:ascii="TH SarabunPSK" w:hAnsi="TH SarabunPSK" w:cs="TH SarabunPSK"/>
                <w:sz w:val="24"/>
                <w:szCs w:val="24"/>
                <w:u w:val="single"/>
              </w:rPr>
              <w:t>&gt;</w:t>
            </w:r>
            <w:r w:rsidRPr="00FE6FE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๓.๕</w:t>
            </w:r>
          </w:p>
        </w:tc>
        <w:tc>
          <w:tcPr>
            <w:tcW w:w="680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681" w:type="dxa"/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7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  <w:tc>
          <w:tcPr>
            <w:tcW w:w="569" w:type="dxa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</w:rPr>
              <w:sym w:font="Monotype Sorts" w:char="F033"/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ตัวบ่งชี้ตามกรอบมาตรฐานคุณวุฒิ (ลำดับที่)</w:t>
            </w:r>
          </w:p>
          <w:p w:rsidR="0054313C" w:rsidRPr="00FE6FE0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7" w:type="dxa"/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54313C" w:rsidRPr="003B39ED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</w:t>
            </w: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 - </w:t>
            </w: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๑๒</w:t>
            </w:r>
          </w:p>
        </w:tc>
        <w:tc>
          <w:tcPr>
            <w:tcW w:w="567" w:type="dxa"/>
          </w:tcPr>
          <w:p w:rsidR="0054313C" w:rsidRPr="003B39ED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๑ </w:t>
            </w: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- </w:t>
            </w: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๑๒</w:t>
            </w:r>
          </w:p>
        </w:tc>
        <w:tc>
          <w:tcPr>
            <w:tcW w:w="567" w:type="dxa"/>
          </w:tcPr>
          <w:p w:rsidR="0054313C" w:rsidRPr="003B39ED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</w:t>
            </w: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 - </w:t>
            </w: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๑๒</w:t>
            </w:r>
          </w:p>
        </w:tc>
        <w:tc>
          <w:tcPr>
            <w:tcW w:w="567" w:type="dxa"/>
          </w:tcPr>
          <w:p w:rsidR="0054313C" w:rsidRPr="003B39ED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</w:t>
            </w: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 - </w:t>
            </w: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๑๒</w:t>
            </w:r>
          </w:p>
        </w:tc>
        <w:tc>
          <w:tcPr>
            <w:tcW w:w="569" w:type="dxa"/>
          </w:tcPr>
          <w:p w:rsidR="0054313C" w:rsidRPr="003B39ED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</w:pP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 xml:space="preserve">๑ </w:t>
            </w: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- </w:t>
            </w: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๑๒</w:t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ตัวบ่งชี้ตามข้อกำหนดของสถาบันฯ (ลำดับที่)</w:t>
            </w:r>
          </w:p>
          <w:p w:rsidR="0054313C" w:rsidRPr="00FE6FE0" w:rsidRDefault="0054313C" w:rsidP="00274D77">
            <w:pPr>
              <w:ind w:left="-57" w:right="-5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3B39ED" w:rsidRDefault="0054313C" w:rsidP="00274D77">
            <w:pPr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๑๓ - ๒๑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3B39ED" w:rsidRDefault="0054313C" w:rsidP="00274D77">
            <w:pPr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๑๓ - ๒๑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3B39ED" w:rsidRDefault="0054313C" w:rsidP="00274D77">
            <w:pPr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๑๓ - ๒๑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3B39ED" w:rsidRDefault="0054313C" w:rsidP="00274D77">
            <w:pPr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๑๓ - ๒๑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3B39ED" w:rsidRDefault="0054313C" w:rsidP="00274D77">
            <w:pPr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3B39ED">
              <w:rPr>
                <w:rFonts w:ascii="TH SarabunPSK" w:hAnsi="TH SarabunPSK" w:cs="TH SarabunPSK"/>
                <w:spacing w:val="-8"/>
                <w:sz w:val="24"/>
                <w:szCs w:val="24"/>
                <w:cs/>
              </w:rPr>
              <w:t>๑๓ - ๒๑</w:t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3C" w:rsidRDefault="0054313C" w:rsidP="00274D77">
            <w:pPr>
              <w:ind w:left="-57" w:right="-57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รวมตัวบ่งชี้ในแต่ละปี</w:t>
            </w:r>
          </w:p>
          <w:p w:rsidR="0054313C" w:rsidRPr="00FE6FE0" w:rsidRDefault="0054313C" w:rsidP="00274D77">
            <w:pPr>
              <w:ind w:right="-57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๑๑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๑๕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๑๙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๒๑</w:t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313C" w:rsidRDefault="0054313C" w:rsidP="00274D77">
            <w:pPr>
              <w:ind w:left="-57" w:right="-57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ตัวบ่งชี้ที่ต้องผ่าน-บังคับ (ลำดับที่)</w:t>
            </w:r>
          </w:p>
          <w:p w:rsidR="0054313C" w:rsidRPr="00FE6FE0" w:rsidRDefault="0054313C" w:rsidP="00274D77">
            <w:pPr>
              <w:ind w:left="-57" w:right="-57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 - 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 - 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 - ๕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 - ๕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sz w:val="24"/>
                <w:szCs w:val="24"/>
                <w:cs/>
              </w:rPr>
              <w:t>๑ - ๕</w:t>
            </w:r>
          </w:p>
        </w:tc>
      </w:tr>
      <w:tr w:rsidR="0054313C" w:rsidRPr="00FF7021" w:rsidTr="00274D77"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13C" w:rsidRPr="00FE6FE0" w:rsidRDefault="0054313C" w:rsidP="00274D77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13C" w:rsidRDefault="0054313C" w:rsidP="00274D77">
            <w:pPr>
              <w:ind w:left="-57" w:right="-57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ตัวบ่งชี้ที่ต้องผ่านรวมไม่น้อยกว่า (ข้อ)</w:t>
            </w:r>
          </w:p>
          <w:p w:rsidR="0054313C" w:rsidRPr="00FE6FE0" w:rsidRDefault="0054313C" w:rsidP="00274D77">
            <w:pPr>
              <w:ind w:left="-57" w:right="-57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๑๒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๑๖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3C" w:rsidRPr="00FE6FE0" w:rsidRDefault="0054313C" w:rsidP="00274D77">
            <w:pPr>
              <w:ind w:left="-57" w:right="-57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E6FE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๑๗</w:t>
            </w:r>
          </w:p>
        </w:tc>
      </w:tr>
    </w:tbl>
    <w:p w:rsidR="0054313C" w:rsidRPr="008E108E" w:rsidRDefault="0054313C" w:rsidP="0054313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F684A" w:rsidRPr="00FF7021" w:rsidRDefault="004F684A" w:rsidP="004F684A">
      <w:pPr>
        <w:ind w:left="567" w:hanging="567"/>
        <w:rPr>
          <w:rFonts w:ascii="TH SarabunPSK" w:hAnsi="TH SarabunPSK" w:cs="TH SarabunPSK"/>
          <w:sz w:val="16"/>
          <w:szCs w:val="16"/>
        </w:rPr>
      </w:pPr>
    </w:p>
    <w:sectPr w:rsidR="004F684A" w:rsidRPr="00FF7021" w:rsidSect="008E108E">
      <w:footerReference w:type="even" r:id="rId8"/>
      <w:footerReference w:type="default" r:id="rId9"/>
      <w:pgSz w:w="11907" w:h="16840" w:code="9"/>
      <w:pgMar w:top="1701" w:right="1418" w:bottom="1418" w:left="1701" w:header="851" w:footer="567" w:gutter="0"/>
      <w:pgNumType w:fmt="thaiNumbers" w:start="3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CCE" w:rsidRDefault="00E71CCE" w:rsidP="00CE66B4">
      <w:r>
        <w:separator/>
      </w:r>
    </w:p>
  </w:endnote>
  <w:endnote w:type="continuationSeparator" w:id="0">
    <w:p w:rsidR="00E71CCE" w:rsidRDefault="00E71CCE" w:rsidP="00CE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8C" w:rsidRPr="00413534" w:rsidRDefault="00DB208C" w:rsidP="00676CE3">
    <w:pPr>
      <w:pStyle w:val="Footer"/>
      <w:tabs>
        <w:tab w:val="clear" w:pos="4513"/>
        <w:tab w:val="clear" w:pos="9026"/>
        <w:tab w:val="right" w:pos="8788"/>
      </w:tabs>
      <w:rPr>
        <w:rFonts w:ascii="TH SarabunPSK" w:hAnsi="TH SarabunPSK" w:cs="TH SarabunPSK"/>
        <w:color w:val="7F7F7F"/>
        <w:szCs w:val="28"/>
        <w:cs/>
      </w:rPr>
    </w:pPr>
    <w:r w:rsidRPr="00413534">
      <w:rPr>
        <w:rStyle w:val="PageNumber"/>
        <w:rFonts w:ascii="TH SarabunPSK" w:hAnsi="TH SarabunPSK" w:cs="TH SarabunPSK"/>
        <w:b/>
        <w:bCs/>
        <w:color w:val="7F7F7F"/>
        <w:szCs w:val="28"/>
        <w:cs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8C" w:rsidRPr="00413534" w:rsidRDefault="00DB208C" w:rsidP="00676CE3">
    <w:pPr>
      <w:pStyle w:val="Footer"/>
      <w:tabs>
        <w:tab w:val="clear" w:pos="4513"/>
        <w:tab w:val="clear" w:pos="9026"/>
        <w:tab w:val="right" w:pos="8788"/>
      </w:tabs>
      <w:rPr>
        <w:rFonts w:ascii="TH SarabunPSK" w:hAnsi="TH SarabunPSK" w:cs="TH SarabunPSK"/>
        <w:color w:val="7F7F7F"/>
        <w:szCs w:val="28"/>
        <w:cs/>
        <w:lang w:val="en-US"/>
      </w:rPr>
    </w:pPr>
    <w:r w:rsidRPr="00A1363E">
      <w:rPr>
        <w:rStyle w:val="PageNumber"/>
        <w:rFonts w:ascii="TH SarabunPSK" w:hAnsi="TH SarabunPSK" w:cs="TH SarabunPSK"/>
        <w:color w:val="7F7F7F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CCE" w:rsidRDefault="00E71CCE" w:rsidP="00CE66B4">
      <w:r>
        <w:separator/>
      </w:r>
    </w:p>
  </w:footnote>
  <w:footnote w:type="continuationSeparator" w:id="0">
    <w:p w:rsidR="00E71CCE" w:rsidRDefault="00E71CCE" w:rsidP="00CE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F9668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47249"/>
    <w:multiLevelType w:val="hybridMultilevel"/>
    <w:tmpl w:val="61FA0CF2"/>
    <w:lvl w:ilvl="0" w:tplc="B1EC3A8A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bCs w:val="0"/>
        <w:i w:val="0"/>
        <w:iCs w:val="0"/>
        <w:caps w:val="0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2">
    <w:nsid w:val="0D3D223C"/>
    <w:multiLevelType w:val="hybridMultilevel"/>
    <w:tmpl w:val="7D242A80"/>
    <w:lvl w:ilvl="0" w:tplc="C4186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1299E"/>
    <w:multiLevelType w:val="multilevel"/>
    <w:tmpl w:val="7E6A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67B0E"/>
    <w:multiLevelType w:val="hybridMultilevel"/>
    <w:tmpl w:val="5A26CEEC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>
    <w:nsid w:val="2B173DA8"/>
    <w:multiLevelType w:val="hybridMultilevel"/>
    <w:tmpl w:val="4118B726"/>
    <w:lvl w:ilvl="0" w:tplc="4F5CD3DC">
      <w:start w:val="1"/>
      <w:numFmt w:val="bullet"/>
      <w:lvlText w:val="o"/>
      <w:lvlJc w:val="left"/>
      <w:pPr>
        <w:ind w:left="1174" w:hanging="360"/>
      </w:pPr>
      <w:rPr>
        <w:rFonts w:ascii="Courier New" w:hAnsi="Courier New" w:hint="default"/>
        <w:b w:val="0"/>
        <w:bCs w:val="0"/>
        <w:i w:val="0"/>
        <w:iCs w:val="0"/>
        <w:caps w:val="0"/>
        <w:sz w:val="16"/>
        <w:szCs w:val="28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D542B19"/>
    <w:multiLevelType w:val="hybridMultilevel"/>
    <w:tmpl w:val="4BF09CD8"/>
    <w:lvl w:ilvl="0" w:tplc="B9F8CF3A">
      <w:start w:val="1"/>
      <w:numFmt w:val="bullet"/>
      <w:lvlText w:val=""/>
      <w:lvlJc w:val="left"/>
      <w:pPr>
        <w:tabs>
          <w:tab w:val="num" w:pos="1843"/>
        </w:tabs>
        <w:ind w:left="2127" w:hanging="567"/>
      </w:pPr>
      <w:rPr>
        <w:rFonts w:ascii="Symbol" w:hAnsi="Symbol" w:cs="Times New Roman" w:hint="default"/>
        <w:sz w:val="20"/>
        <w:szCs w:val="16"/>
      </w:rPr>
    </w:lvl>
    <w:lvl w:ilvl="1" w:tplc="95AA14F6">
      <w:numFmt w:val="bullet"/>
      <w:lvlText w:val="-"/>
      <w:lvlJc w:val="left"/>
      <w:pPr>
        <w:ind w:left="1470" w:hanging="390"/>
      </w:pPr>
      <w:rPr>
        <w:rFonts w:ascii="Browallia New" w:eastAsia="Calibri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B44FE"/>
    <w:multiLevelType w:val="hybridMultilevel"/>
    <w:tmpl w:val="ED9E8464"/>
    <w:lvl w:ilvl="0" w:tplc="ABF0C626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cs="CordiaUPC" w:hint="default"/>
        <w:b w:val="0"/>
        <w:bCs w:val="0"/>
        <w:i w:val="0"/>
        <w:iCs w:val="0"/>
        <w:sz w:val="20"/>
        <w:szCs w:val="16"/>
      </w:rPr>
    </w:lvl>
    <w:lvl w:ilvl="1" w:tplc="5B5C4E8C">
      <w:start w:val="7"/>
      <w:numFmt w:val="bullet"/>
      <w:lvlText w:val=""/>
      <w:lvlJc w:val="left"/>
      <w:pPr>
        <w:ind w:left="3141" w:hanging="360"/>
      </w:pPr>
      <w:rPr>
        <w:rFonts w:ascii="Wingdings" w:eastAsia="Calibri" w:hAnsi="Wingdings" w:cs="Browallia New" w:hint="default"/>
      </w:rPr>
    </w:lvl>
    <w:lvl w:ilvl="2" w:tplc="ABF0C626">
      <w:start w:val="1"/>
      <w:numFmt w:val="bullet"/>
      <w:lvlText w:val=""/>
      <w:lvlJc w:val="left"/>
      <w:pPr>
        <w:tabs>
          <w:tab w:val="num" w:pos="3861"/>
        </w:tabs>
        <w:ind w:left="3861" w:hanging="360"/>
      </w:pPr>
      <w:rPr>
        <w:rFonts w:ascii="Symbol" w:hAnsi="Symbol" w:cs="CordiaUPC" w:hint="default"/>
        <w:b w:val="0"/>
        <w:bCs w:val="0"/>
        <w:i w:val="0"/>
        <w:iCs w:val="0"/>
        <w:sz w:val="20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8">
    <w:nsid w:val="3A6567D1"/>
    <w:multiLevelType w:val="hybridMultilevel"/>
    <w:tmpl w:val="0EAA0316"/>
    <w:lvl w:ilvl="0" w:tplc="B1EC3A8A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b w:val="0"/>
        <w:bCs w:val="0"/>
        <w:i w:val="0"/>
        <w:iCs w:val="0"/>
        <w:caps w:val="0"/>
        <w:sz w:val="20"/>
        <w:szCs w:val="28"/>
      </w:rPr>
    </w:lvl>
    <w:lvl w:ilvl="1" w:tplc="73D4139E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  <w:b w:val="0"/>
        <w:bCs w:val="0"/>
        <w:i w:val="0"/>
        <w:iCs w:val="0"/>
        <w:caps w:val="0"/>
        <w:sz w:val="16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9">
    <w:nsid w:val="3AB445C8"/>
    <w:multiLevelType w:val="hybridMultilevel"/>
    <w:tmpl w:val="32F4269C"/>
    <w:lvl w:ilvl="0" w:tplc="8480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81168"/>
    <w:multiLevelType w:val="hybridMultilevel"/>
    <w:tmpl w:val="E16C759A"/>
    <w:lvl w:ilvl="0" w:tplc="05CA54F8">
      <w:start w:val="1"/>
      <w:numFmt w:val="bullet"/>
      <w:lvlText w:val=""/>
      <w:lvlJc w:val="left"/>
      <w:pPr>
        <w:tabs>
          <w:tab w:val="num" w:pos="1210"/>
        </w:tabs>
        <w:ind w:left="1210" w:hanging="283"/>
      </w:pPr>
      <w:rPr>
        <w:rFonts w:ascii="Monotype Sorts" w:hAnsi="Monotype Sorts" w:cs="Cordia New" w:hint="default"/>
        <w:b w:val="0"/>
        <w:bCs w:val="0"/>
        <w:i w:val="0"/>
        <w:iCs w:val="0"/>
        <w:caps w:val="0"/>
        <w:sz w:val="16"/>
        <w:szCs w:val="28"/>
      </w:rPr>
    </w:lvl>
    <w:lvl w:ilvl="1" w:tplc="4F5CD3DC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  <w:b w:val="0"/>
        <w:bCs w:val="0"/>
        <w:i w:val="0"/>
        <w:iCs w:val="0"/>
        <w:caps w:val="0"/>
        <w:sz w:val="16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1">
    <w:nsid w:val="499B70B8"/>
    <w:multiLevelType w:val="hybridMultilevel"/>
    <w:tmpl w:val="9DD6C8FC"/>
    <w:lvl w:ilvl="0" w:tplc="01BAA0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8D3A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C80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A5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58F4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AEE2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087B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7264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6C764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F37FA8"/>
    <w:multiLevelType w:val="hybridMultilevel"/>
    <w:tmpl w:val="63FE5DDC"/>
    <w:lvl w:ilvl="0" w:tplc="4F5CD3DC">
      <w:start w:val="1"/>
      <w:numFmt w:val="bullet"/>
      <w:lvlText w:val="o"/>
      <w:lvlJc w:val="left"/>
      <w:pPr>
        <w:ind w:left="1174" w:hanging="360"/>
      </w:pPr>
      <w:rPr>
        <w:rFonts w:ascii="Courier New" w:hAnsi="Courier New" w:hint="default"/>
        <w:b w:val="0"/>
        <w:bCs w:val="0"/>
        <w:i w:val="0"/>
        <w:iCs w:val="0"/>
        <w:caps w:val="0"/>
        <w:sz w:val="16"/>
        <w:szCs w:val="28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51D75C46"/>
    <w:multiLevelType w:val="hybridMultilevel"/>
    <w:tmpl w:val="843A3186"/>
    <w:lvl w:ilvl="0" w:tplc="4F5CD3D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b w:val="0"/>
        <w:bCs w:val="0"/>
        <w:i w:val="0"/>
        <w:iCs w:val="0"/>
        <w:caps w:val="0"/>
        <w:sz w:val="16"/>
        <w:szCs w:val="28"/>
      </w:rPr>
    </w:lvl>
    <w:lvl w:ilvl="1" w:tplc="350EB624">
      <w:start w:val="1"/>
      <w:numFmt w:val="bullet"/>
      <w:lvlText w:val=""/>
      <w:lvlJc w:val="left"/>
      <w:pPr>
        <w:tabs>
          <w:tab w:val="num" w:pos="2555"/>
        </w:tabs>
        <w:ind w:left="2575" w:hanging="360"/>
      </w:pPr>
      <w:rPr>
        <w:rFonts w:ascii="Symbol" w:hAnsi="Symbol" w:hint="default"/>
        <w:b w:val="0"/>
        <w:bCs w:val="0"/>
        <w:i w:val="0"/>
        <w:iCs w:val="0"/>
        <w:caps w:val="0"/>
        <w:color w:val="auto"/>
        <w:sz w:val="20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4">
    <w:nsid w:val="5B465B64"/>
    <w:multiLevelType w:val="hybridMultilevel"/>
    <w:tmpl w:val="972C17E8"/>
    <w:lvl w:ilvl="0" w:tplc="89C858AC">
      <w:start w:val="1"/>
      <w:numFmt w:val="thaiNumbers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21B4B"/>
    <w:multiLevelType w:val="hybridMultilevel"/>
    <w:tmpl w:val="A4FA79C4"/>
    <w:lvl w:ilvl="0" w:tplc="05CA54F8">
      <w:start w:val="1"/>
      <w:numFmt w:val="bullet"/>
      <w:lvlText w:val=""/>
      <w:lvlJc w:val="left"/>
      <w:pPr>
        <w:tabs>
          <w:tab w:val="num" w:pos="1210"/>
        </w:tabs>
        <w:ind w:left="1210" w:hanging="283"/>
      </w:pPr>
      <w:rPr>
        <w:rFonts w:ascii="Monotype Sorts" w:hAnsi="Monotype Sorts" w:cs="Cordia New" w:hint="default"/>
        <w:b w:val="0"/>
        <w:bCs w:val="0"/>
        <w:i w:val="0"/>
        <w:iCs w:val="0"/>
        <w:caps w:val="0"/>
        <w:sz w:val="16"/>
        <w:szCs w:val="28"/>
      </w:rPr>
    </w:lvl>
    <w:lvl w:ilvl="1" w:tplc="4F5CD3DC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hint="default"/>
        <w:b w:val="0"/>
        <w:bCs w:val="0"/>
        <w:i w:val="0"/>
        <w:iCs w:val="0"/>
        <w:caps w:val="0"/>
        <w:sz w:val="16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16">
    <w:nsid w:val="69FF277B"/>
    <w:multiLevelType w:val="hybridMultilevel"/>
    <w:tmpl w:val="909E991E"/>
    <w:lvl w:ilvl="0" w:tplc="4F5CD3DC">
      <w:start w:val="1"/>
      <w:numFmt w:val="bullet"/>
      <w:lvlText w:val="o"/>
      <w:lvlJc w:val="left"/>
      <w:pPr>
        <w:ind w:left="1174" w:hanging="360"/>
      </w:pPr>
      <w:rPr>
        <w:rFonts w:ascii="Courier New" w:hAnsi="Courier New" w:hint="default"/>
        <w:b w:val="0"/>
        <w:bCs w:val="0"/>
        <w:i w:val="0"/>
        <w:iCs w:val="0"/>
        <w:caps w:val="0"/>
        <w:sz w:val="16"/>
        <w:szCs w:val="28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6F794D47"/>
    <w:multiLevelType w:val="hybridMultilevel"/>
    <w:tmpl w:val="1CD8D698"/>
    <w:lvl w:ilvl="0" w:tplc="FFFFFFFF">
      <w:start w:val="1"/>
      <w:numFmt w:val="bullet"/>
      <w:pStyle w:val="Title"/>
      <w:lvlText w:val=""/>
      <w:lvlJc w:val="left"/>
      <w:pPr>
        <w:tabs>
          <w:tab w:val="num" w:pos="851"/>
        </w:tabs>
        <w:ind w:left="851" w:hanging="284"/>
      </w:pPr>
      <w:rPr>
        <w:rFonts w:ascii="Times New Roman" w:hAnsi="Symbol" w:cs="Times New Roman" w:hint="default"/>
        <w:sz w:val="20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18">
    <w:nsid w:val="70636591"/>
    <w:multiLevelType w:val="hybridMultilevel"/>
    <w:tmpl w:val="CDF0E8FE"/>
    <w:lvl w:ilvl="0" w:tplc="06B0FCFE">
      <w:start w:val="1"/>
      <w:numFmt w:val="bullet"/>
      <w:lvlText w:val=""/>
      <w:lvlJc w:val="left"/>
      <w:pPr>
        <w:tabs>
          <w:tab w:val="num" w:pos="1984"/>
        </w:tabs>
        <w:ind w:left="2268" w:hanging="567"/>
      </w:pPr>
      <w:rPr>
        <w:rFonts w:ascii="Symbol" w:hAnsi="Symbol" w:cs="Times New Roman" w:hint="default"/>
        <w:sz w:val="20"/>
        <w:szCs w:val="16"/>
      </w:rPr>
    </w:lvl>
    <w:lvl w:ilvl="1" w:tplc="D8E208F0">
      <w:start w:val="1"/>
      <w:numFmt w:val="bullet"/>
      <w:lvlText w:val=""/>
      <w:lvlJc w:val="left"/>
      <w:pPr>
        <w:tabs>
          <w:tab w:val="num" w:pos="3141"/>
        </w:tabs>
        <w:ind w:left="3141" w:hanging="360"/>
      </w:pPr>
      <w:rPr>
        <w:rFonts w:ascii="Monotype Sorts" w:hAnsi="Monotype Sorts" w:hint="default"/>
        <w:sz w:val="20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7065151F"/>
    <w:multiLevelType w:val="hybridMultilevel"/>
    <w:tmpl w:val="11FEC560"/>
    <w:lvl w:ilvl="0" w:tplc="3B84B306">
      <w:start w:val="1"/>
      <w:numFmt w:val="bullet"/>
      <w:pStyle w:val="Style1-14"/>
      <w:lvlText w:val=""/>
      <w:lvlJc w:val="left"/>
      <w:pPr>
        <w:tabs>
          <w:tab w:val="num" w:pos="1271"/>
        </w:tabs>
        <w:ind w:left="1271" w:hanging="284"/>
      </w:pPr>
      <w:rPr>
        <w:rFonts w:ascii="Symbol" w:hAnsi="Symbol" w:cs="Cordia New" w:hint="default"/>
        <w:b w:val="0"/>
        <w:bCs w:val="0"/>
        <w:i w:val="0"/>
        <w:iCs w:val="0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70734329"/>
    <w:multiLevelType w:val="hybridMultilevel"/>
    <w:tmpl w:val="6E6E0154"/>
    <w:lvl w:ilvl="0" w:tplc="4F5CD3DC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1">
    <w:nsid w:val="713A124B"/>
    <w:multiLevelType w:val="hybridMultilevel"/>
    <w:tmpl w:val="DD4ADA44"/>
    <w:lvl w:ilvl="0" w:tplc="3C62F2EC">
      <w:start w:val="1"/>
      <w:numFmt w:val="bullet"/>
      <w:lvlText w:val=""/>
      <w:lvlJc w:val="left"/>
      <w:pPr>
        <w:tabs>
          <w:tab w:val="num" w:pos="1560"/>
        </w:tabs>
        <w:ind w:left="1702" w:hanging="142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357B1D"/>
    <w:multiLevelType w:val="hybridMultilevel"/>
    <w:tmpl w:val="21B0A6AC"/>
    <w:lvl w:ilvl="0" w:tplc="05CA54F8">
      <w:start w:val="1"/>
      <w:numFmt w:val="bullet"/>
      <w:lvlText w:val=""/>
      <w:lvlJc w:val="left"/>
      <w:pPr>
        <w:tabs>
          <w:tab w:val="num" w:pos="1210"/>
        </w:tabs>
        <w:ind w:left="1210" w:hanging="283"/>
      </w:pPr>
      <w:rPr>
        <w:rFonts w:ascii="Monotype Sorts" w:hAnsi="Monotype Sorts" w:cs="Cordia New" w:hint="default"/>
        <w:b w:val="0"/>
        <w:bCs w:val="0"/>
        <w:i w:val="0"/>
        <w:iCs w:val="0"/>
        <w:caps w:val="0"/>
        <w:sz w:val="16"/>
        <w:szCs w:val="28"/>
      </w:rPr>
    </w:lvl>
    <w:lvl w:ilvl="1" w:tplc="350EB624">
      <w:start w:val="1"/>
      <w:numFmt w:val="bullet"/>
      <w:lvlText w:val=""/>
      <w:lvlJc w:val="left"/>
      <w:pPr>
        <w:tabs>
          <w:tab w:val="num" w:pos="2555"/>
        </w:tabs>
        <w:ind w:left="2575" w:hanging="360"/>
      </w:pPr>
      <w:rPr>
        <w:rFonts w:ascii="Symbol" w:hAnsi="Symbol" w:hint="default"/>
        <w:b w:val="0"/>
        <w:bCs w:val="0"/>
        <w:i w:val="0"/>
        <w:iCs w:val="0"/>
        <w:caps w:val="0"/>
        <w:color w:val="auto"/>
        <w:sz w:val="20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3">
    <w:nsid w:val="74286F57"/>
    <w:multiLevelType w:val="hybridMultilevel"/>
    <w:tmpl w:val="F4B2FD76"/>
    <w:lvl w:ilvl="0" w:tplc="FFFFFFFF">
      <w:start w:val="1"/>
      <w:numFmt w:val="bullet"/>
      <w:pStyle w:val="BodyTextIndent2"/>
      <w:lvlText w:val=""/>
      <w:lvlJc w:val="left"/>
      <w:pPr>
        <w:tabs>
          <w:tab w:val="num" w:pos="2551"/>
        </w:tabs>
        <w:ind w:left="2552" w:hanging="284"/>
      </w:pPr>
      <w:rPr>
        <w:rFonts w:ascii="Times New Roman" w:hAnsi="Monotype Sorts" w:cs="Times New Roman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Times New Roman" w:hAnsi="Wingdings" w:hint="default"/>
      </w:rPr>
    </w:lvl>
  </w:abstractNum>
  <w:num w:numId="1">
    <w:abstractNumId w:val="23"/>
  </w:num>
  <w:num w:numId="2">
    <w:abstractNumId w:val="17"/>
  </w:num>
  <w:num w:numId="3">
    <w:abstractNumId w:val="19"/>
  </w:num>
  <w:num w:numId="4">
    <w:abstractNumId w:val="0"/>
  </w:num>
  <w:num w:numId="5">
    <w:abstractNumId w:val="6"/>
  </w:num>
  <w:num w:numId="6">
    <w:abstractNumId w:val="18"/>
  </w:num>
  <w:num w:numId="7">
    <w:abstractNumId w:val="7"/>
  </w:num>
  <w:num w:numId="8">
    <w:abstractNumId w:val="22"/>
  </w:num>
  <w:num w:numId="9">
    <w:abstractNumId w:val="1"/>
  </w:num>
  <w:num w:numId="10">
    <w:abstractNumId w:val="8"/>
  </w:num>
  <w:num w:numId="11">
    <w:abstractNumId w:val="21"/>
  </w:num>
  <w:num w:numId="12">
    <w:abstractNumId w:val="13"/>
  </w:num>
  <w:num w:numId="13">
    <w:abstractNumId w:val="10"/>
  </w:num>
  <w:num w:numId="14">
    <w:abstractNumId w:val="15"/>
  </w:num>
  <w:num w:numId="15">
    <w:abstractNumId w:val="20"/>
  </w:num>
  <w:num w:numId="16">
    <w:abstractNumId w:val="9"/>
  </w:num>
  <w:num w:numId="17">
    <w:abstractNumId w:val="5"/>
  </w:num>
  <w:num w:numId="18">
    <w:abstractNumId w:val="16"/>
  </w:num>
  <w:num w:numId="19">
    <w:abstractNumId w:val="12"/>
  </w:num>
  <w:num w:numId="20">
    <w:abstractNumId w:val="11"/>
  </w:num>
  <w:num w:numId="21">
    <w:abstractNumId w:val="4"/>
  </w:num>
  <w:num w:numId="22">
    <w:abstractNumId w:val="14"/>
  </w:num>
  <w:num w:numId="23">
    <w:abstractNumId w:val="3"/>
  </w:num>
  <w:num w:numId="24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mirrorMargins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4097">
      <o:colormru v:ext="edit" colors="#066,#c96b69,#00c5c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FA"/>
    <w:rsid w:val="00001C2E"/>
    <w:rsid w:val="00002BF2"/>
    <w:rsid w:val="0000518B"/>
    <w:rsid w:val="00005FC3"/>
    <w:rsid w:val="000078F9"/>
    <w:rsid w:val="00007A90"/>
    <w:rsid w:val="0001047B"/>
    <w:rsid w:val="00011B54"/>
    <w:rsid w:val="00011BD9"/>
    <w:rsid w:val="00013D40"/>
    <w:rsid w:val="00013EA3"/>
    <w:rsid w:val="00014811"/>
    <w:rsid w:val="00015F5B"/>
    <w:rsid w:val="00016059"/>
    <w:rsid w:val="00016FC7"/>
    <w:rsid w:val="00020BC1"/>
    <w:rsid w:val="0002213E"/>
    <w:rsid w:val="0002320E"/>
    <w:rsid w:val="00025000"/>
    <w:rsid w:val="00026B07"/>
    <w:rsid w:val="00030375"/>
    <w:rsid w:val="00030A73"/>
    <w:rsid w:val="00031211"/>
    <w:rsid w:val="00033D02"/>
    <w:rsid w:val="00034678"/>
    <w:rsid w:val="000348C9"/>
    <w:rsid w:val="00034929"/>
    <w:rsid w:val="000350D9"/>
    <w:rsid w:val="00035A99"/>
    <w:rsid w:val="00035DFF"/>
    <w:rsid w:val="000360D2"/>
    <w:rsid w:val="0004223A"/>
    <w:rsid w:val="000423E9"/>
    <w:rsid w:val="00043B44"/>
    <w:rsid w:val="00043BBA"/>
    <w:rsid w:val="00043F2F"/>
    <w:rsid w:val="00044C45"/>
    <w:rsid w:val="0004660B"/>
    <w:rsid w:val="00047A24"/>
    <w:rsid w:val="0005294E"/>
    <w:rsid w:val="000560AC"/>
    <w:rsid w:val="0006330B"/>
    <w:rsid w:val="00066860"/>
    <w:rsid w:val="0006771F"/>
    <w:rsid w:val="00070447"/>
    <w:rsid w:val="00071D21"/>
    <w:rsid w:val="00072C2E"/>
    <w:rsid w:val="000732C4"/>
    <w:rsid w:val="00073D9D"/>
    <w:rsid w:val="0007752B"/>
    <w:rsid w:val="00077F6E"/>
    <w:rsid w:val="00081F6B"/>
    <w:rsid w:val="000839A9"/>
    <w:rsid w:val="00083B8A"/>
    <w:rsid w:val="00085233"/>
    <w:rsid w:val="00085503"/>
    <w:rsid w:val="0008553A"/>
    <w:rsid w:val="00090F66"/>
    <w:rsid w:val="000926EC"/>
    <w:rsid w:val="00093144"/>
    <w:rsid w:val="00093607"/>
    <w:rsid w:val="0009464A"/>
    <w:rsid w:val="00094E27"/>
    <w:rsid w:val="000A3AEC"/>
    <w:rsid w:val="000A56EF"/>
    <w:rsid w:val="000A5798"/>
    <w:rsid w:val="000B10DE"/>
    <w:rsid w:val="000B2927"/>
    <w:rsid w:val="000B4561"/>
    <w:rsid w:val="000B4BD5"/>
    <w:rsid w:val="000B7A15"/>
    <w:rsid w:val="000C3ACF"/>
    <w:rsid w:val="000C424D"/>
    <w:rsid w:val="000D07FB"/>
    <w:rsid w:val="000D1D8E"/>
    <w:rsid w:val="000D1E1E"/>
    <w:rsid w:val="000D1F55"/>
    <w:rsid w:val="000D52DD"/>
    <w:rsid w:val="000D6CDC"/>
    <w:rsid w:val="000E4185"/>
    <w:rsid w:val="000E4904"/>
    <w:rsid w:val="000E58EB"/>
    <w:rsid w:val="000E5B31"/>
    <w:rsid w:val="000E690E"/>
    <w:rsid w:val="000F2FB9"/>
    <w:rsid w:val="000F6A7A"/>
    <w:rsid w:val="000F71EC"/>
    <w:rsid w:val="000F7694"/>
    <w:rsid w:val="001007AE"/>
    <w:rsid w:val="001038DD"/>
    <w:rsid w:val="001067C6"/>
    <w:rsid w:val="00106FBD"/>
    <w:rsid w:val="00110243"/>
    <w:rsid w:val="001157F5"/>
    <w:rsid w:val="00115ABD"/>
    <w:rsid w:val="00115D44"/>
    <w:rsid w:val="0011605A"/>
    <w:rsid w:val="001166E3"/>
    <w:rsid w:val="00117EDF"/>
    <w:rsid w:val="00121577"/>
    <w:rsid w:val="00121907"/>
    <w:rsid w:val="001224E2"/>
    <w:rsid w:val="00123813"/>
    <w:rsid w:val="00124DF4"/>
    <w:rsid w:val="00125833"/>
    <w:rsid w:val="00125C77"/>
    <w:rsid w:val="00125DC8"/>
    <w:rsid w:val="001303FC"/>
    <w:rsid w:val="001334EF"/>
    <w:rsid w:val="0013608D"/>
    <w:rsid w:val="001364A4"/>
    <w:rsid w:val="00140025"/>
    <w:rsid w:val="00140448"/>
    <w:rsid w:val="0014367D"/>
    <w:rsid w:val="00144D1A"/>
    <w:rsid w:val="00145033"/>
    <w:rsid w:val="0015256E"/>
    <w:rsid w:val="0016047C"/>
    <w:rsid w:val="00161388"/>
    <w:rsid w:val="001613FC"/>
    <w:rsid w:val="00161C2B"/>
    <w:rsid w:val="0016583C"/>
    <w:rsid w:val="00170ACF"/>
    <w:rsid w:val="0017308D"/>
    <w:rsid w:val="00174173"/>
    <w:rsid w:val="00174A61"/>
    <w:rsid w:val="0017676D"/>
    <w:rsid w:val="00177713"/>
    <w:rsid w:val="00180F94"/>
    <w:rsid w:val="00182D84"/>
    <w:rsid w:val="00183750"/>
    <w:rsid w:val="00184DDB"/>
    <w:rsid w:val="00184F3C"/>
    <w:rsid w:val="00185BB5"/>
    <w:rsid w:val="001907AD"/>
    <w:rsid w:val="001926F6"/>
    <w:rsid w:val="00193334"/>
    <w:rsid w:val="00193649"/>
    <w:rsid w:val="00193EE3"/>
    <w:rsid w:val="001956F9"/>
    <w:rsid w:val="001A0A4D"/>
    <w:rsid w:val="001A2230"/>
    <w:rsid w:val="001A4EE9"/>
    <w:rsid w:val="001B5445"/>
    <w:rsid w:val="001B5DEA"/>
    <w:rsid w:val="001B7322"/>
    <w:rsid w:val="001C37D1"/>
    <w:rsid w:val="001C3C96"/>
    <w:rsid w:val="001C6B3B"/>
    <w:rsid w:val="001D00D9"/>
    <w:rsid w:val="001D1343"/>
    <w:rsid w:val="001D288C"/>
    <w:rsid w:val="001D2C4B"/>
    <w:rsid w:val="001D2D3C"/>
    <w:rsid w:val="001E3287"/>
    <w:rsid w:val="001E3466"/>
    <w:rsid w:val="001E3C27"/>
    <w:rsid w:val="001E48CD"/>
    <w:rsid w:val="001E6AD8"/>
    <w:rsid w:val="001E7840"/>
    <w:rsid w:val="001F16C6"/>
    <w:rsid w:val="001F67E4"/>
    <w:rsid w:val="001F732F"/>
    <w:rsid w:val="002005C2"/>
    <w:rsid w:val="002071F2"/>
    <w:rsid w:val="00212AE1"/>
    <w:rsid w:val="00214737"/>
    <w:rsid w:val="00215015"/>
    <w:rsid w:val="0021667C"/>
    <w:rsid w:val="00217474"/>
    <w:rsid w:val="00217DCD"/>
    <w:rsid w:val="00217FC8"/>
    <w:rsid w:val="00221BA2"/>
    <w:rsid w:val="002243BA"/>
    <w:rsid w:val="00226539"/>
    <w:rsid w:val="0022743C"/>
    <w:rsid w:val="002322EC"/>
    <w:rsid w:val="00233230"/>
    <w:rsid w:val="002334B2"/>
    <w:rsid w:val="00235BD0"/>
    <w:rsid w:val="00236E1F"/>
    <w:rsid w:val="00245268"/>
    <w:rsid w:val="00251937"/>
    <w:rsid w:val="002526B8"/>
    <w:rsid w:val="00252AC5"/>
    <w:rsid w:val="0025481D"/>
    <w:rsid w:val="00255C51"/>
    <w:rsid w:val="002601DE"/>
    <w:rsid w:val="00260FD0"/>
    <w:rsid w:val="0026464A"/>
    <w:rsid w:val="002648E8"/>
    <w:rsid w:val="002652F0"/>
    <w:rsid w:val="00265489"/>
    <w:rsid w:val="00266F05"/>
    <w:rsid w:val="00271921"/>
    <w:rsid w:val="002736BC"/>
    <w:rsid w:val="0027657E"/>
    <w:rsid w:val="00276ACF"/>
    <w:rsid w:val="00277871"/>
    <w:rsid w:val="002801FF"/>
    <w:rsid w:val="00281CB9"/>
    <w:rsid w:val="002828B1"/>
    <w:rsid w:val="00284641"/>
    <w:rsid w:val="0028743C"/>
    <w:rsid w:val="00293375"/>
    <w:rsid w:val="00293D23"/>
    <w:rsid w:val="00297239"/>
    <w:rsid w:val="00297CD1"/>
    <w:rsid w:val="00297F1F"/>
    <w:rsid w:val="002A2692"/>
    <w:rsid w:val="002A2D64"/>
    <w:rsid w:val="002A4344"/>
    <w:rsid w:val="002A7090"/>
    <w:rsid w:val="002A75D6"/>
    <w:rsid w:val="002B0607"/>
    <w:rsid w:val="002B07B4"/>
    <w:rsid w:val="002B3FA3"/>
    <w:rsid w:val="002B5647"/>
    <w:rsid w:val="002B6C64"/>
    <w:rsid w:val="002B7264"/>
    <w:rsid w:val="002B76EA"/>
    <w:rsid w:val="002B77E0"/>
    <w:rsid w:val="002C3E70"/>
    <w:rsid w:val="002C4285"/>
    <w:rsid w:val="002C5A60"/>
    <w:rsid w:val="002C66AD"/>
    <w:rsid w:val="002D3CB1"/>
    <w:rsid w:val="002D3DC4"/>
    <w:rsid w:val="002D4640"/>
    <w:rsid w:val="002D5DE9"/>
    <w:rsid w:val="002D7D81"/>
    <w:rsid w:val="002D7E68"/>
    <w:rsid w:val="002E04D6"/>
    <w:rsid w:val="002E0B0A"/>
    <w:rsid w:val="002E27BC"/>
    <w:rsid w:val="002E36E3"/>
    <w:rsid w:val="002E3DD1"/>
    <w:rsid w:val="002E4BC2"/>
    <w:rsid w:val="002E587C"/>
    <w:rsid w:val="002E6604"/>
    <w:rsid w:val="002F0514"/>
    <w:rsid w:val="002F1E63"/>
    <w:rsid w:val="002F2BEF"/>
    <w:rsid w:val="002F362B"/>
    <w:rsid w:val="002F399F"/>
    <w:rsid w:val="002F4C3E"/>
    <w:rsid w:val="002F7739"/>
    <w:rsid w:val="00300032"/>
    <w:rsid w:val="00300DD1"/>
    <w:rsid w:val="0030175B"/>
    <w:rsid w:val="00302C02"/>
    <w:rsid w:val="003034D0"/>
    <w:rsid w:val="00310D47"/>
    <w:rsid w:val="00313769"/>
    <w:rsid w:val="0031543D"/>
    <w:rsid w:val="00316AD7"/>
    <w:rsid w:val="00317A88"/>
    <w:rsid w:val="00320F7F"/>
    <w:rsid w:val="003229D3"/>
    <w:rsid w:val="00323833"/>
    <w:rsid w:val="00323C54"/>
    <w:rsid w:val="00325E19"/>
    <w:rsid w:val="00326920"/>
    <w:rsid w:val="003301D0"/>
    <w:rsid w:val="003302DA"/>
    <w:rsid w:val="003303B2"/>
    <w:rsid w:val="003311EF"/>
    <w:rsid w:val="0033445E"/>
    <w:rsid w:val="00341490"/>
    <w:rsid w:val="00341A9B"/>
    <w:rsid w:val="00342297"/>
    <w:rsid w:val="00345F93"/>
    <w:rsid w:val="003509F3"/>
    <w:rsid w:val="0035137E"/>
    <w:rsid w:val="00351EAD"/>
    <w:rsid w:val="00353B96"/>
    <w:rsid w:val="00354239"/>
    <w:rsid w:val="00356F3D"/>
    <w:rsid w:val="003576EB"/>
    <w:rsid w:val="00364661"/>
    <w:rsid w:val="003655BD"/>
    <w:rsid w:val="00365EC3"/>
    <w:rsid w:val="00366A08"/>
    <w:rsid w:val="0037133F"/>
    <w:rsid w:val="00373DF8"/>
    <w:rsid w:val="00375FBF"/>
    <w:rsid w:val="00376A34"/>
    <w:rsid w:val="00376ED4"/>
    <w:rsid w:val="003776C2"/>
    <w:rsid w:val="00380FED"/>
    <w:rsid w:val="00382E50"/>
    <w:rsid w:val="003846CF"/>
    <w:rsid w:val="00387BD9"/>
    <w:rsid w:val="0039044B"/>
    <w:rsid w:val="003926B9"/>
    <w:rsid w:val="00394BC0"/>
    <w:rsid w:val="00394E22"/>
    <w:rsid w:val="00395422"/>
    <w:rsid w:val="00396588"/>
    <w:rsid w:val="00396AFF"/>
    <w:rsid w:val="00396D61"/>
    <w:rsid w:val="00397A8B"/>
    <w:rsid w:val="003A0FDF"/>
    <w:rsid w:val="003B054F"/>
    <w:rsid w:val="003B0591"/>
    <w:rsid w:val="003B28BB"/>
    <w:rsid w:val="003B39ED"/>
    <w:rsid w:val="003B40CC"/>
    <w:rsid w:val="003B5451"/>
    <w:rsid w:val="003B5922"/>
    <w:rsid w:val="003B76D5"/>
    <w:rsid w:val="003B7C02"/>
    <w:rsid w:val="003C19D1"/>
    <w:rsid w:val="003C317F"/>
    <w:rsid w:val="003C6228"/>
    <w:rsid w:val="003D2AB1"/>
    <w:rsid w:val="003D3066"/>
    <w:rsid w:val="003D4A12"/>
    <w:rsid w:val="003D5B1C"/>
    <w:rsid w:val="003E10AC"/>
    <w:rsid w:val="003E182E"/>
    <w:rsid w:val="003E2099"/>
    <w:rsid w:val="003E2D74"/>
    <w:rsid w:val="003E43C3"/>
    <w:rsid w:val="003E4919"/>
    <w:rsid w:val="003F1D74"/>
    <w:rsid w:val="003F1E7E"/>
    <w:rsid w:val="003F426E"/>
    <w:rsid w:val="003F64EE"/>
    <w:rsid w:val="003F71B4"/>
    <w:rsid w:val="003F7825"/>
    <w:rsid w:val="003F7C53"/>
    <w:rsid w:val="00401FC2"/>
    <w:rsid w:val="00402C0F"/>
    <w:rsid w:val="0040547E"/>
    <w:rsid w:val="0041103B"/>
    <w:rsid w:val="00411CA6"/>
    <w:rsid w:val="00413534"/>
    <w:rsid w:val="00415200"/>
    <w:rsid w:val="00416034"/>
    <w:rsid w:val="00420007"/>
    <w:rsid w:val="004205F8"/>
    <w:rsid w:val="00422091"/>
    <w:rsid w:val="0042212B"/>
    <w:rsid w:val="00423BE9"/>
    <w:rsid w:val="0042551B"/>
    <w:rsid w:val="004263EA"/>
    <w:rsid w:val="00427E9D"/>
    <w:rsid w:val="00430994"/>
    <w:rsid w:val="00430C96"/>
    <w:rsid w:val="004324AA"/>
    <w:rsid w:val="0043285B"/>
    <w:rsid w:val="00436B9F"/>
    <w:rsid w:val="00440080"/>
    <w:rsid w:val="004412F4"/>
    <w:rsid w:val="00442040"/>
    <w:rsid w:val="00444447"/>
    <w:rsid w:val="00444ECB"/>
    <w:rsid w:val="004461BC"/>
    <w:rsid w:val="004468AD"/>
    <w:rsid w:val="00451487"/>
    <w:rsid w:val="00452AFA"/>
    <w:rsid w:val="0045304E"/>
    <w:rsid w:val="004606E5"/>
    <w:rsid w:val="004619B2"/>
    <w:rsid w:val="00463657"/>
    <w:rsid w:val="0046388A"/>
    <w:rsid w:val="00464630"/>
    <w:rsid w:val="004647AA"/>
    <w:rsid w:val="00464867"/>
    <w:rsid w:val="00470332"/>
    <w:rsid w:val="004720F8"/>
    <w:rsid w:val="00473B72"/>
    <w:rsid w:val="0047540C"/>
    <w:rsid w:val="0047544C"/>
    <w:rsid w:val="00481054"/>
    <w:rsid w:val="0048403F"/>
    <w:rsid w:val="00485794"/>
    <w:rsid w:val="00493148"/>
    <w:rsid w:val="0049332F"/>
    <w:rsid w:val="00494F57"/>
    <w:rsid w:val="00495A3B"/>
    <w:rsid w:val="00495C8A"/>
    <w:rsid w:val="004A2599"/>
    <w:rsid w:val="004A2996"/>
    <w:rsid w:val="004A2EB0"/>
    <w:rsid w:val="004A4CD6"/>
    <w:rsid w:val="004A5371"/>
    <w:rsid w:val="004B0607"/>
    <w:rsid w:val="004B463A"/>
    <w:rsid w:val="004B4EE8"/>
    <w:rsid w:val="004B7826"/>
    <w:rsid w:val="004C1BA1"/>
    <w:rsid w:val="004C4C4D"/>
    <w:rsid w:val="004C505C"/>
    <w:rsid w:val="004C57A8"/>
    <w:rsid w:val="004C5B97"/>
    <w:rsid w:val="004C781F"/>
    <w:rsid w:val="004D127A"/>
    <w:rsid w:val="004D15EC"/>
    <w:rsid w:val="004D1CE3"/>
    <w:rsid w:val="004D1EE7"/>
    <w:rsid w:val="004D278E"/>
    <w:rsid w:val="004D44DB"/>
    <w:rsid w:val="004D5E31"/>
    <w:rsid w:val="004D6941"/>
    <w:rsid w:val="004D7B6E"/>
    <w:rsid w:val="004D7BEE"/>
    <w:rsid w:val="004E1074"/>
    <w:rsid w:val="004E301A"/>
    <w:rsid w:val="004E4DC3"/>
    <w:rsid w:val="004E5199"/>
    <w:rsid w:val="004F19F3"/>
    <w:rsid w:val="004F28BE"/>
    <w:rsid w:val="004F684A"/>
    <w:rsid w:val="004F7BEC"/>
    <w:rsid w:val="0050192A"/>
    <w:rsid w:val="00502BFF"/>
    <w:rsid w:val="00504673"/>
    <w:rsid w:val="005050C4"/>
    <w:rsid w:val="00510CC6"/>
    <w:rsid w:val="005119DD"/>
    <w:rsid w:val="005176D9"/>
    <w:rsid w:val="005213B7"/>
    <w:rsid w:val="00523575"/>
    <w:rsid w:val="00525596"/>
    <w:rsid w:val="0052669F"/>
    <w:rsid w:val="00527BC0"/>
    <w:rsid w:val="005321D7"/>
    <w:rsid w:val="005410AA"/>
    <w:rsid w:val="005410F1"/>
    <w:rsid w:val="00541339"/>
    <w:rsid w:val="005419F9"/>
    <w:rsid w:val="005420FC"/>
    <w:rsid w:val="0054313C"/>
    <w:rsid w:val="00543A95"/>
    <w:rsid w:val="00547401"/>
    <w:rsid w:val="00551EBD"/>
    <w:rsid w:val="00552EAA"/>
    <w:rsid w:val="00557DB5"/>
    <w:rsid w:val="00560310"/>
    <w:rsid w:val="00571A9C"/>
    <w:rsid w:val="00571E94"/>
    <w:rsid w:val="00573371"/>
    <w:rsid w:val="005770A3"/>
    <w:rsid w:val="00577CC3"/>
    <w:rsid w:val="0058056D"/>
    <w:rsid w:val="0058067D"/>
    <w:rsid w:val="00580E1A"/>
    <w:rsid w:val="005877AA"/>
    <w:rsid w:val="00590E72"/>
    <w:rsid w:val="00593417"/>
    <w:rsid w:val="00593875"/>
    <w:rsid w:val="005940AD"/>
    <w:rsid w:val="00595575"/>
    <w:rsid w:val="00595F7C"/>
    <w:rsid w:val="00597765"/>
    <w:rsid w:val="005A159A"/>
    <w:rsid w:val="005A167C"/>
    <w:rsid w:val="005A2891"/>
    <w:rsid w:val="005A2FF8"/>
    <w:rsid w:val="005A445F"/>
    <w:rsid w:val="005A558B"/>
    <w:rsid w:val="005A68E0"/>
    <w:rsid w:val="005A7FAC"/>
    <w:rsid w:val="005B1A50"/>
    <w:rsid w:val="005B6D73"/>
    <w:rsid w:val="005C0189"/>
    <w:rsid w:val="005C167D"/>
    <w:rsid w:val="005C45C2"/>
    <w:rsid w:val="005C4CFA"/>
    <w:rsid w:val="005C75F1"/>
    <w:rsid w:val="005D0E3A"/>
    <w:rsid w:val="005D10A7"/>
    <w:rsid w:val="005D16AA"/>
    <w:rsid w:val="005D336E"/>
    <w:rsid w:val="005D5E38"/>
    <w:rsid w:val="005D664E"/>
    <w:rsid w:val="005E0ED4"/>
    <w:rsid w:val="005E39FD"/>
    <w:rsid w:val="005E57D4"/>
    <w:rsid w:val="005E7483"/>
    <w:rsid w:val="005E7A0C"/>
    <w:rsid w:val="005F0CF7"/>
    <w:rsid w:val="005F15DB"/>
    <w:rsid w:val="005F4616"/>
    <w:rsid w:val="005F4E4B"/>
    <w:rsid w:val="005F673D"/>
    <w:rsid w:val="00600275"/>
    <w:rsid w:val="006015B9"/>
    <w:rsid w:val="006016B7"/>
    <w:rsid w:val="00603664"/>
    <w:rsid w:val="006070ED"/>
    <w:rsid w:val="00610555"/>
    <w:rsid w:val="00610B89"/>
    <w:rsid w:val="006110EF"/>
    <w:rsid w:val="00612DEC"/>
    <w:rsid w:val="00613EC8"/>
    <w:rsid w:val="00613F57"/>
    <w:rsid w:val="00614AFA"/>
    <w:rsid w:val="0061593F"/>
    <w:rsid w:val="006175C3"/>
    <w:rsid w:val="006202CF"/>
    <w:rsid w:val="00620459"/>
    <w:rsid w:val="00621FF8"/>
    <w:rsid w:val="00623DF5"/>
    <w:rsid w:val="006251ED"/>
    <w:rsid w:val="006251F9"/>
    <w:rsid w:val="00626573"/>
    <w:rsid w:val="00626C7E"/>
    <w:rsid w:val="00626F0F"/>
    <w:rsid w:val="00631273"/>
    <w:rsid w:val="0063157D"/>
    <w:rsid w:val="00632FAF"/>
    <w:rsid w:val="00633408"/>
    <w:rsid w:val="00634A72"/>
    <w:rsid w:val="00634AEF"/>
    <w:rsid w:val="00634B36"/>
    <w:rsid w:val="0063535F"/>
    <w:rsid w:val="00636A42"/>
    <w:rsid w:val="006372EB"/>
    <w:rsid w:val="00643591"/>
    <w:rsid w:val="006437E8"/>
    <w:rsid w:val="00644AD3"/>
    <w:rsid w:val="0064633C"/>
    <w:rsid w:val="00652EDC"/>
    <w:rsid w:val="0065379B"/>
    <w:rsid w:val="0065391D"/>
    <w:rsid w:val="00653CFC"/>
    <w:rsid w:val="00656CD3"/>
    <w:rsid w:val="0066298C"/>
    <w:rsid w:val="00663CCF"/>
    <w:rsid w:val="006658AD"/>
    <w:rsid w:val="00666725"/>
    <w:rsid w:val="00667E51"/>
    <w:rsid w:val="0067133A"/>
    <w:rsid w:val="0067309F"/>
    <w:rsid w:val="00673528"/>
    <w:rsid w:val="0067408A"/>
    <w:rsid w:val="00674E09"/>
    <w:rsid w:val="00676CE3"/>
    <w:rsid w:val="00682943"/>
    <w:rsid w:val="00682C10"/>
    <w:rsid w:val="0068302F"/>
    <w:rsid w:val="00686241"/>
    <w:rsid w:val="0069050D"/>
    <w:rsid w:val="00690B19"/>
    <w:rsid w:val="00694767"/>
    <w:rsid w:val="00694E43"/>
    <w:rsid w:val="00695B80"/>
    <w:rsid w:val="006A0345"/>
    <w:rsid w:val="006A0924"/>
    <w:rsid w:val="006A2356"/>
    <w:rsid w:val="006A38EA"/>
    <w:rsid w:val="006A7E5B"/>
    <w:rsid w:val="006B087F"/>
    <w:rsid w:val="006B3C65"/>
    <w:rsid w:val="006B4735"/>
    <w:rsid w:val="006B62C5"/>
    <w:rsid w:val="006B6573"/>
    <w:rsid w:val="006C1D9D"/>
    <w:rsid w:val="006C3A60"/>
    <w:rsid w:val="006C49B0"/>
    <w:rsid w:val="006C5457"/>
    <w:rsid w:val="006C6486"/>
    <w:rsid w:val="006D11E6"/>
    <w:rsid w:val="006D13B0"/>
    <w:rsid w:val="006D190F"/>
    <w:rsid w:val="006D48F4"/>
    <w:rsid w:val="006D6919"/>
    <w:rsid w:val="006D7A37"/>
    <w:rsid w:val="006E08E4"/>
    <w:rsid w:val="006E0F33"/>
    <w:rsid w:val="006E2F59"/>
    <w:rsid w:val="006E4A46"/>
    <w:rsid w:val="006E4FAE"/>
    <w:rsid w:val="006E66E1"/>
    <w:rsid w:val="006E7F51"/>
    <w:rsid w:val="006F2E1C"/>
    <w:rsid w:val="006F4243"/>
    <w:rsid w:val="0070515E"/>
    <w:rsid w:val="00705354"/>
    <w:rsid w:val="0070597A"/>
    <w:rsid w:val="00706DB6"/>
    <w:rsid w:val="00707C7B"/>
    <w:rsid w:val="007148C5"/>
    <w:rsid w:val="00715DC7"/>
    <w:rsid w:val="00724308"/>
    <w:rsid w:val="007277A1"/>
    <w:rsid w:val="00731588"/>
    <w:rsid w:val="0073350B"/>
    <w:rsid w:val="0073365E"/>
    <w:rsid w:val="007343A6"/>
    <w:rsid w:val="0073464C"/>
    <w:rsid w:val="00735B17"/>
    <w:rsid w:val="007413FE"/>
    <w:rsid w:val="00755471"/>
    <w:rsid w:val="00756CAD"/>
    <w:rsid w:val="00761192"/>
    <w:rsid w:val="00764C72"/>
    <w:rsid w:val="00765373"/>
    <w:rsid w:val="00766DBF"/>
    <w:rsid w:val="00767BD0"/>
    <w:rsid w:val="007705BD"/>
    <w:rsid w:val="007762CB"/>
    <w:rsid w:val="007802B6"/>
    <w:rsid w:val="00783F2F"/>
    <w:rsid w:val="0078408A"/>
    <w:rsid w:val="0079079F"/>
    <w:rsid w:val="00792454"/>
    <w:rsid w:val="00795300"/>
    <w:rsid w:val="00796F40"/>
    <w:rsid w:val="0079799E"/>
    <w:rsid w:val="007A2D92"/>
    <w:rsid w:val="007A30C1"/>
    <w:rsid w:val="007A5ADF"/>
    <w:rsid w:val="007A5DF5"/>
    <w:rsid w:val="007B0B70"/>
    <w:rsid w:val="007B1174"/>
    <w:rsid w:val="007B22EB"/>
    <w:rsid w:val="007B2E59"/>
    <w:rsid w:val="007B5F9F"/>
    <w:rsid w:val="007B7FB7"/>
    <w:rsid w:val="007C10B5"/>
    <w:rsid w:val="007C4E8E"/>
    <w:rsid w:val="007C6D17"/>
    <w:rsid w:val="007C7CF8"/>
    <w:rsid w:val="007D1274"/>
    <w:rsid w:val="007D39A3"/>
    <w:rsid w:val="007D3C9B"/>
    <w:rsid w:val="007D54ED"/>
    <w:rsid w:val="007D69CF"/>
    <w:rsid w:val="007D7EC8"/>
    <w:rsid w:val="007E00C2"/>
    <w:rsid w:val="007E0545"/>
    <w:rsid w:val="007E1FDA"/>
    <w:rsid w:val="007E21CC"/>
    <w:rsid w:val="007F2BF9"/>
    <w:rsid w:val="007F3DCA"/>
    <w:rsid w:val="007F5427"/>
    <w:rsid w:val="007F57F0"/>
    <w:rsid w:val="0080041B"/>
    <w:rsid w:val="0080259D"/>
    <w:rsid w:val="00802D1A"/>
    <w:rsid w:val="00803E07"/>
    <w:rsid w:val="008100E2"/>
    <w:rsid w:val="008113B1"/>
    <w:rsid w:val="00812EB9"/>
    <w:rsid w:val="00813164"/>
    <w:rsid w:val="00814EAF"/>
    <w:rsid w:val="0082193A"/>
    <w:rsid w:val="008249E3"/>
    <w:rsid w:val="008251F3"/>
    <w:rsid w:val="00826168"/>
    <w:rsid w:val="0083142E"/>
    <w:rsid w:val="00831C02"/>
    <w:rsid w:val="008322F7"/>
    <w:rsid w:val="00832E99"/>
    <w:rsid w:val="00834728"/>
    <w:rsid w:val="0083723C"/>
    <w:rsid w:val="00837659"/>
    <w:rsid w:val="008376B2"/>
    <w:rsid w:val="00837756"/>
    <w:rsid w:val="00841B7B"/>
    <w:rsid w:val="008429B9"/>
    <w:rsid w:val="00842B16"/>
    <w:rsid w:val="00843C05"/>
    <w:rsid w:val="0084463E"/>
    <w:rsid w:val="00845D1A"/>
    <w:rsid w:val="00846CEF"/>
    <w:rsid w:val="008507EC"/>
    <w:rsid w:val="00850A7F"/>
    <w:rsid w:val="008512AC"/>
    <w:rsid w:val="008540F2"/>
    <w:rsid w:val="00860F85"/>
    <w:rsid w:val="00862E95"/>
    <w:rsid w:val="00864976"/>
    <w:rsid w:val="00865C68"/>
    <w:rsid w:val="00866535"/>
    <w:rsid w:val="00870A8F"/>
    <w:rsid w:val="00870ABD"/>
    <w:rsid w:val="0087161C"/>
    <w:rsid w:val="00871D4A"/>
    <w:rsid w:val="00872812"/>
    <w:rsid w:val="00872A55"/>
    <w:rsid w:val="00874710"/>
    <w:rsid w:val="00875EC7"/>
    <w:rsid w:val="008772F8"/>
    <w:rsid w:val="008812BC"/>
    <w:rsid w:val="00882587"/>
    <w:rsid w:val="00882EB4"/>
    <w:rsid w:val="00883C99"/>
    <w:rsid w:val="00884D00"/>
    <w:rsid w:val="00885580"/>
    <w:rsid w:val="00885C6F"/>
    <w:rsid w:val="0088611E"/>
    <w:rsid w:val="008904EC"/>
    <w:rsid w:val="0089075B"/>
    <w:rsid w:val="00890D5A"/>
    <w:rsid w:val="0089120D"/>
    <w:rsid w:val="008931DC"/>
    <w:rsid w:val="00896E8D"/>
    <w:rsid w:val="00897B33"/>
    <w:rsid w:val="008A6015"/>
    <w:rsid w:val="008B25FA"/>
    <w:rsid w:val="008B2B64"/>
    <w:rsid w:val="008B4D41"/>
    <w:rsid w:val="008B4D8E"/>
    <w:rsid w:val="008C172F"/>
    <w:rsid w:val="008C35FE"/>
    <w:rsid w:val="008C4294"/>
    <w:rsid w:val="008C4578"/>
    <w:rsid w:val="008D1050"/>
    <w:rsid w:val="008D1562"/>
    <w:rsid w:val="008D45C5"/>
    <w:rsid w:val="008D68C7"/>
    <w:rsid w:val="008E108E"/>
    <w:rsid w:val="008E28CF"/>
    <w:rsid w:val="008E5F8E"/>
    <w:rsid w:val="008F173C"/>
    <w:rsid w:val="008F1A5E"/>
    <w:rsid w:val="008F27F3"/>
    <w:rsid w:val="008F3B32"/>
    <w:rsid w:val="008F4EBF"/>
    <w:rsid w:val="008F51CC"/>
    <w:rsid w:val="008F5D85"/>
    <w:rsid w:val="00900520"/>
    <w:rsid w:val="00901C68"/>
    <w:rsid w:val="00902380"/>
    <w:rsid w:val="0090432C"/>
    <w:rsid w:val="0090467B"/>
    <w:rsid w:val="009118A7"/>
    <w:rsid w:val="00912A04"/>
    <w:rsid w:val="00913086"/>
    <w:rsid w:val="00914662"/>
    <w:rsid w:val="00915E16"/>
    <w:rsid w:val="00916592"/>
    <w:rsid w:val="00921E93"/>
    <w:rsid w:val="00922560"/>
    <w:rsid w:val="009231B6"/>
    <w:rsid w:val="00923591"/>
    <w:rsid w:val="009248F4"/>
    <w:rsid w:val="0092549F"/>
    <w:rsid w:val="009303F8"/>
    <w:rsid w:val="00930AA2"/>
    <w:rsid w:val="00930B11"/>
    <w:rsid w:val="00933093"/>
    <w:rsid w:val="009345D4"/>
    <w:rsid w:val="00934664"/>
    <w:rsid w:val="009363DA"/>
    <w:rsid w:val="0093662E"/>
    <w:rsid w:val="00937815"/>
    <w:rsid w:val="0094039A"/>
    <w:rsid w:val="00944077"/>
    <w:rsid w:val="00945D2D"/>
    <w:rsid w:val="009460D8"/>
    <w:rsid w:val="00951D73"/>
    <w:rsid w:val="009522FE"/>
    <w:rsid w:val="00956E8C"/>
    <w:rsid w:val="00957057"/>
    <w:rsid w:val="00964244"/>
    <w:rsid w:val="00964898"/>
    <w:rsid w:val="009659B3"/>
    <w:rsid w:val="00972A29"/>
    <w:rsid w:val="00975AED"/>
    <w:rsid w:val="00975B81"/>
    <w:rsid w:val="00980FC3"/>
    <w:rsid w:val="009817A7"/>
    <w:rsid w:val="00981E6E"/>
    <w:rsid w:val="0098336E"/>
    <w:rsid w:val="00984700"/>
    <w:rsid w:val="00984E0E"/>
    <w:rsid w:val="00985BB4"/>
    <w:rsid w:val="00986534"/>
    <w:rsid w:val="009866D1"/>
    <w:rsid w:val="009876D3"/>
    <w:rsid w:val="00992459"/>
    <w:rsid w:val="009975B5"/>
    <w:rsid w:val="009A05FC"/>
    <w:rsid w:val="009A143B"/>
    <w:rsid w:val="009A37AD"/>
    <w:rsid w:val="009A3B65"/>
    <w:rsid w:val="009A53C5"/>
    <w:rsid w:val="009B11EB"/>
    <w:rsid w:val="009B2252"/>
    <w:rsid w:val="009B7FA3"/>
    <w:rsid w:val="009C08AF"/>
    <w:rsid w:val="009C23AC"/>
    <w:rsid w:val="009C5A2C"/>
    <w:rsid w:val="009C70CA"/>
    <w:rsid w:val="009D0361"/>
    <w:rsid w:val="009D18F9"/>
    <w:rsid w:val="009D3C7C"/>
    <w:rsid w:val="009D3CAA"/>
    <w:rsid w:val="009D5056"/>
    <w:rsid w:val="009D7317"/>
    <w:rsid w:val="009E335B"/>
    <w:rsid w:val="009E5A99"/>
    <w:rsid w:val="009E7790"/>
    <w:rsid w:val="009E7C62"/>
    <w:rsid w:val="009F3416"/>
    <w:rsid w:val="009F75A9"/>
    <w:rsid w:val="00A006EB"/>
    <w:rsid w:val="00A00C0A"/>
    <w:rsid w:val="00A02089"/>
    <w:rsid w:val="00A020D3"/>
    <w:rsid w:val="00A03DCB"/>
    <w:rsid w:val="00A071A2"/>
    <w:rsid w:val="00A0761E"/>
    <w:rsid w:val="00A07926"/>
    <w:rsid w:val="00A120F8"/>
    <w:rsid w:val="00A12A52"/>
    <w:rsid w:val="00A1363E"/>
    <w:rsid w:val="00A13770"/>
    <w:rsid w:val="00A1430B"/>
    <w:rsid w:val="00A1455B"/>
    <w:rsid w:val="00A16348"/>
    <w:rsid w:val="00A206EC"/>
    <w:rsid w:val="00A21022"/>
    <w:rsid w:val="00A21300"/>
    <w:rsid w:val="00A22739"/>
    <w:rsid w:val="00A22FC2"/>
    <w:rsid w:val="00A25501"/>
    <w:rsid w:val="00A300A6"/>
    <w:rsid w:val="00A322EE"/>
    <w:rsid w:val="00A33495"/>
    <w:rsid w:val="00A356EC"/>
    <w:rsid w:val="00A35ECA"/>
    <w:rsid w:val="00A37128"/>
    <w:rsid w:val="00A3718E"/>
    <w:rsid w:val="00A3741C"/>
    <w:rsid w:val="00A42494"/>
    <w:rsid w:val="00A4278D"/>
    <w:rsid w:val="00A4279D"/>
    <w:rsid w:val="00A43D66"/>
    <w:rsid w:val="00A469FD"/>
    <w:rsid w:val="00A52B52"/>
    <w:rsid w:val="00A52FD5"/>
    <w:rsid w:val="00A53890"/>
    <w:rsid w:val="00A54389"/>
    <w:rsid w:val="00A5505A"/>
    <w:rsid w:val="00A55C54"/>
    <w:rsid w:val="00A604E1"/>
    <w:rsid w:val="00A61E95"/>
    <w:rsid w:val="00A624B2"/>
    <w:rsid w:val="00A63651"/>
    <w:rsid w:val="00A64369"/>
    <w:rsid w:val="00A66D97"/>
    <w:rsid w:val="00A6702A"/>
    <w:rsid w:val="00A67726"/>
    <w:rsid w:val="00A736A0"/>
    <w:rsid w:val="00A73DA8"/>
    <w:rsid w:val="00A73FB8"/>
    <w:rsid w:val="00A76D85"/>
    <w:rsid w:val="00A77BCB"/>
    <w:rsid w:val="00A77D8A"/>
    <w:rsid w:val="00A807AE"/>
    <w:rsid w:val="00A86A05"/>
    <w:rsid w:val="00A908A9"/>
    <w:rsid w:val="00A91989"/>
    <w:rsid w:val="00A93E65"/>
    <w:rsid w:val="00A95ECC"/>
    <w:rsid w:val="00A97B96"/>
    <w:rsid w:val="00AA1D4D"/>
    <w:rsid w:val="00AA2D2D"/>
    <w:rsid w:val="00AA53B2"/>
    <w:rsid w:val="00AA7CC4"/>
    <w:rsid w:val="00AB0860"/>
    <w:rsid w:val="00AB27EA"/>
    <w:rsid w:val="00AB35F2"/>
    <w:rsid w:val="00AB4580"/>
    <w:rsid w:val="00AC4578"/>
    <w:rsid w:val="00AC6D08"/>
    <w:rsid w:val="00AC7671"/>
    <w:rsid w:val="00AD0289"/>
    <w:rsid w:val="00AD38D6"/>
    <w:rsid w:val="00AD404A"/>
    <w:rsid w:val="00AD4301"/>
    <w:rsid w:val="00AD4E5C"/>
    <w:rsid w:val="00AD4FC3"/>
    <w:rsid w:val="00AD59CD"/>
    <w:rsid w:val="00AD776E"/>
    <w:rsid w:val="00AD77B3"/>
    <w:rsid w:val="00AE024C"/>
    <w:rsid w:val="00AE0E3C"/>
    <w:rsid w:val="00AE1461"/>
    <w:rsid w:val="00AE2757"/>
    <w:rsid w:val="00AE434B"/>
    <w:rsid w:val="00AE6D8D"/>
    <w:rsid w:val="00AF0D7F"/>
    <w:rsid w:val="00AF2F1E"/>
    <w:rsid w:val="00AF3721"/>
    <w:rsid w:val="00AF3C29"/>
    <w:rsid w:val="00B0088F"/>
    <w:rsid w:val="00B056FB"/>
    <w:rsid w:val="00B1037C"/>
    <w:rsid w:val="00B10915"/>
    <w:rsid w:val="00B155CA"/>
    <w:rsid w:val="00B15ACC"/>
    <w:rsid w:val="00B16E82"/>
    <w:rsid w:val="00B17CD1"/>
    <w:rsid w:val="00B21576"/>
    <w:rsid w:val="00B22F94"/>
    <w:rsid w:val="00B23DE5"/>
    <w:rsid w:val="00B2461D"/>
    <w:rsid w:val="00B24CFD"/>
    <w:rsid w:val="00B25098"/>
    <w:rsid w:val="00B3388E"/>
    <w:rsid w:val="00B36016"/>
    <w:rsid w:val="00B4154E"/>
    <w:rsid w:val="00B41B44"/>
    <w:rsid w:val="00B43302"/>
    <w:rsid w:val="00B43320"/>
    <w:rsid w:val="00B43579"/>
    <w:rsid w:val="00B43BDE"/>
    <w:rsid w:val="00B47167"/>
    <w:rsid w:val="00B47EF8"/>
    <w:rsid w:val="00B517BA"/>
    <w:rsid w:val="00B52017"/>
    <w:rsid w:val="00B5201E"/>
    <w:rsid w:val="00B53E90"/>
    <w:rsid w:val="00B5464A"/>
    <w:rsid w:val="00B554B8"/>
    <w:rsid w:val="00B5591A"/>
    <w:rsid w:val="00B55B7B"/>
    <w:rsid w:val="00B56982"/>
    <w:rsid w:val="00B57422"/>
    <w:rsid w:val="00B57A56"/>
    <w:rsid w:val="00B61B5D"/>
    <w:rsid w:val="00B65B82"/>
    <w:rsid w:val="00B70F97"/>
    <w:rsid w:val="00B72636"/>
    <w:rsid w:val="00B72A3D"/>
    <w:rsid w:val="00B77B57"/>
    <w:rsid w:val="00B84386"/>
    <w:rsid w:val="00B84B4E"/>
    <w:rsid w:val="00B8778A"/>
    <w:rsid w:val="00B90FD7"/>
    <w:rsid w:val="00B9202D"/>
    <w:rsid w:val="00B925C4"/>
    <w:rsid w:val="00B933FF"/>
    <w:rsid w:val="00B94C69"/>
    <w:rsid w:val="00B97055"/>
    <w:rsid w:val="00BA2DA8"/>
    <w:rsid w:val="00BA65A1"/>
    <w:rsid w:val="00BA67A5"/>
    <w:rsid w:val="00BA6A00"/>
    <w:rsid w:val="00BB1FAE"/>
    <w:rsid w:val="00BB344D"/>
    <w:rsid w:val="00BB5249"/>
    <w:rsid w:val="00BB7B5B"/>
    <w:rsid w:val="00BC18CB"/>
    <w:rsid w:val="00BC1A89"/>
    <w:rsid w:val="00BC3858"/>
    <w:rsid w:val="00BC3DF1"/>
    <w:rsid w:val="00BC5CAA"/>
    <w:rsid w:val="00BC63C3"/>
    <w:rsid w:val="00BC7C40"/>
    <w:rsid w:val="00BD1137"/>
    <w:rsid w:val="00BD1827"/>
    <w:rsid w:val="00BD1C7D"/>
    <w:rsid w:val="00BD7ACD"/>
    <w:rsid w:val="00BE00A5"/>
    <w:rsid w:val="00BE4758"/>
    <w:rsid w:val="00BF0400"/>
    <w:rsid w:val="00BF414F"/>
    <w:rsid w:val="00BF53DE"/>
    <w:rsid w:val="00BF774B"/>
    <w:rsid w:val="00C0171E"/>
    <w:rsid w:val="00C03D7B"/>
    <w:rsid w:val="00C05240"/>
    <w:rsid w:val="00C07246"/>
    <w:rsid w:val="00C07835"/>
    <w:rsid w:val="00C07895"/>
    <w:rsid w:val="00C164C2"/>
    <w:rsid w:val="00C17CF0"/>
    <w:rsid w:val="00C21084"/>
    <w:rsid w:val="00C22132"/>
    <w:rsid w:val="00C2371E"/>
    <w:rsid w:val="00C25FF9"/>
    <w:rsid w:val="00C32F68"/>
    <w:rsid w:val="00C339DE"/>
    <w:rsid w:val="00C3492D"/>
    <w:rsid w:val="00C369F3"/>
    <w:rsid w:val="00C413DC"/>
    <w:rsid w:val="00C4384D"/>
    <w:rsid w:val="00C4445D"/>
    <w:rsid w:val="00C4463E"/>
    <w:rsid w:val="00C47F6C"/>
    <w:rsid w:val="00C5138D"/>
    <w:rsid w:val="00C55A98"/>
    <w:rsid w:val="00C642CA"/>
    <w:rsid w:val="00C64FE2"/>
    <w:rsid w:val="00C66B0C"/>
    <w:rsid w:val="00C66B1D"/>
    <w:rsid w:val="00C671AE"/>
    <w:rsid w:val="00C70D91"/>
    <w:rsid w:val="00C70D98"/>
    <w:rsid w:val="00C7464E"/>
    <w:rsid w:val="00C74894"/>
    <w:rsid w:val="00C74FC1"/>
    <w:rsid w:val="00C75CFE"/>
    <w:rsid w:val="00C76DFB"/>
    <w:rsid w:val="00C77099"/>
    <w:rsid w:val="00C770A8"/>
    <w:rsid w:val="00C774C6"/>
    <w:rsid w:val="00C82E44"/>
    <w:rsid w:val="00C8457A"/>
    <w:rsid w:val="00C8537F"/>
    <w:rsid w:val="00C8668F"/>
    <w:rsid w:val="00C916D3"/>
    <w:rsid w:val="00C93306"/>
    <w:rsid w:val="00C9403E"/>
    <w:rsid w:val="00C94236"/>
    <w:rsid w:val="00C94483"/>
    <w:rsid w:val="00C94927"/>
    <w:rsid w:val="00C950B4"/>
    <w:rsid w:val="00C96C93"/>
    <w:rsid w:val="00C97101"/>
    <w:rsid w:val="00CA0C66"/>
    <w:rsid w:val="00CA3994"/>
    <w:rsid w:val="00CA41D6"/>
    <w:rsid w:val="00CB0337"/>
    <w:rsid w:val="00CB3FFF"/>
    <w:rsid w:val="00CB7353"/>
    <w:rsid w:val="00CC1E58"/>
    <w:rsid w:val="00CC47E6"/>
    <w:rsid w:val="00CC54F1"/>
    <w:rsid w:val="00CD09F1"/>
    <w:rsid w:val="00CD125C"/>
    <w:rsid w:val="00CD32A6"/>
    <w:rsid w:val="00CD5D50"/>
    <w:rsid w:val="00CD713F"/>
    <w:rsid w:val="00CD7B3A"/>
    <w:rsid w:val="00CE31AE"/>
    <w:rsid w:val="00CE3EFE"/>
    <w:rsid w:val="00CE4334"/>
    <w:rsid w:val="00CE4ADF"/>
    <w:rsid w:val="00CE4B8B"/>
    <w:rsid w:val="00CE5015"/>
    <w:rsid w:val="00CE66B4"/>
    <w:rsid w:val="00CE7446"/>
    <w:rsid w:val="00CF1C3F"/>
    <w:rsid w:val="00CF24D2"/>
    <w:rsid w:val="00CF38EE"/>
    <w:rsid w:val="00CF453F"/>
    <w:rsid w:val="00CF6C64"/>
    <w:rsid w:val="00CF7BAB"/>
    <w:rsid w:val="00CF7F63"/>
    <w:rsid w:val="00D002F7"/>
    <w:rsid w:val="00D0130A"/>
    <w:rsid w:val="00D017AC"/>
    <w:rsid w:val="00D046B2"/>
    <w:rsid w:val="00D07DBC"/>
    <w:rsid w:val="00D07F24"/>
    <w:rsid w:val="00D123C2"/>
    <w:rsid w:val="00D146AE"/>
    <w:rsid w:val="00D149E3"/>
    <w:rsid w:val="00D170E9"/>
    <w:rsid w:val="00D21C45"/>
    <w:rsid w:val="00D30AC4"/>
    <w:rsid w:val="00D30EE9"/>
    <w:rsid w:val="00D31631"/>
    <w:rsid w:val="00D31CBD"/>
    <w:rsid w:val="00D35940"/>
    <w:rsid w:val="00D370F9"/>
    <w:rsid w:val="00D37F0A"/>
    <w:rsid w:val="00D405BD"/>
    <w:rsid w:val="00D42D0E"/>
    <w:rsid w:val="00D4315D"/>
    <w:rsid w:val="00D44BCD"/>
    <w:rsid w:val="00D50178"/>
    <w:rsid w:val="00D52515"/>
    <w:rsid w:val="00D54612"/>
    <w:rsid w:val="00D6018B"/>
    <w:rsid w:val="00D625C3"/>
    <w:rsid w:val="00D6312F"/>
    <w:rsid w:val="00D65EE1"/>
    <w:rsid w:val="00D66EC6"/>
    <w:rsid w:val="00D67930"/>
    <w:rsid w:val="00D67BC7"/>
    <w:rsid w:val="00D72765"/>
    <w:rsid w:val="00D74977"/>
    <w:rsid w:val="00D74CD3"/>
    <w:rsid w:val="00D75168"/>
    <w:rsid w:val="00D76E98"/>
    <w:rsid w:val="00D77906"/>
    <w:rsid w:val="00D82D51"/>
    <w:rsid w:val="00D870DC"/>
    <w:rsid w:val="00D9031A"/>
    <w:rsid w:val="00D906F6"/>
    <w:rsid w:val="00D90FD1"/>
    <w:rsid w:val="00D95AA4"/>
    <w:rsid w:val="00DA00F3"/>
    <w:rsid w:val="00DA04D6"/>
    <w:rsid w:val="00DA0704"/>
    <w:rsid w:val="00DA1B2C"/>
    <w:rsid w:val="00DA41A6"/>
    <w:rsid w:val="00DA461B"/>
    <w:rsid w:val="00DA704F"/>
    <w:rsid w:val="00DB09E9"/>
    <w:rsid w:val="00DB208C"/>
    <w:rsid w:val="00DB36F4"/>
    <w:rsid w:val="00DB3F2E"/>
    <w:rsid w:val="00DB4331"/>
    <w:rsid w:val="00DB4CCD"/>
    <w:rsid w:val="00DB796C"/>
    <w:rsid w:val="00DC1DC3"/>
    <w:rsid w:val="00DC25BA"/>
    <w:rsid w:val="00DC266C"/>
    <w:rsid w:val="00DC3E71"/>
    <w:rsid w:val="00DC580B"/>
    <w:rsid w:val="00DC5BFA"/>
    <w:rsid w:val="00DC7546"/>
    <w:rsid w:val="00DD16BC"/>
    <w:rsid w:val="00DD257B"/>
    <w:rsid w:val="00DD297F"/>
    <w:rsid w:val="00DD3711"/>
    <w:rsid w:val="00DD6027"/>
    <w:rsid w:val="00DD6773"/>
    <w:rsid w:val="00DE0144"/>
    <w:rsid w:val="00DE4CF2"/>
    <w:rsid w:val="00DE6D81"/>
    <w:rsid w:val="00DE7384"/>
    <w:rsid w:val="00DE7EDA"/>
    <w:rsid w:val="00DF4F1E"/>
    <w:rsid w:val="00E02CB8"/>
    <w:rsid w:val="00E07A73"/>
    <w:rsid w:val="00E11E2B"/>
    <w:rsid w:val="00E134AC"/>
    <w:rsid w:val="00E13D1F"/>
    <w:rsid w:val="00E14701"/>
    <w:rsid w:val="00E1515E"/>
    <w:rsid w:val="00E15EE5"/>
    <w:rsid w:val="00E1720F"/>
    <w:rsid w:val="00E22FDE"/>
    <w:rsid w:val="00E279AF"/>
    <w:rsid w:val="00E305D0"/>
    <w:rsid w:val="00E32E0D"/>
    <w:rsid w:val="00E37F26"/>
    <w:rsid w:val="00E40367"/>
    <w:rsid w:val="00E40DD0"/>
    <w:rsid w:val="00E411BE"/>
    <w:rsid w:val="00E43667"/>
    <w:rsid w:val="00E44923"/>
    <w:rsid w:val="00E46539"/>
    <w:rsid w:val="00E467DC"/>
    <w:rsid w:val="00E4742C"/>
    <w:rsid w:val="00E51365"/>
    <w:rsid w:val="00E51667"/>
    <w:rsid w:val="00E526C6"/>
    <w:rsid w:val="00E539A7"/>
    <w:rsid w:val="00E53E27"/>
    <w:rsid w:val="00E547E2"/>
    <w:rsid w:val="00E55360"/>
    <w:rsid w:val="00E558D9"/>
    <w:rsid w:val="00E63E9F"/>
    <w:rsid w:val="00E64488"/>
    <w:rsid w:val="00E65073"/>
    <w:rsid w:val="00E6509C"/>
    <w:rsid w:val="00E65D04"/>
    <w:rsid w:val="00E70C27"/>
    <w:rsid w:val="00E71CCE"/>
    <w:rsid w:val="00E729AC"/>
    <w:rsid w:val="00E72A26"/>
    <w:rsid w:val="00E74669"/>
    <w:rsid w:val="00E75700"/>
    <w:rsid w:val="00E76AA7"/>
    <w:rsid w:val="00E77FE0"/>
    <w:rsid w:val="00E84027"/>
    <w:rsid w:val="00E84ADD"/>
    <w:rsid w:val="00E85047"/>
    <w:rsid w:val="00E869ED"/>
    <w:rsid w:val="00E90205"/>
    <w:rsid w:val="00E90641"/>
    <w:rsid w:val="00E95855"/>
    <w:rsid w:val="00E95F69"/>
    <w:rsid w:val="00EA0042"/>
    <w:rsid w:val="00EA1003"/>
    <w:rsid w:val="00EA2F7F"/>
    <w:rsid w:val="00EA393A"/>
    <w:rsid w:val="00EA42B5"/>
    <w:rsid w:val="00EB1CA0"/>
    <w:rsid w:val="00EB27C7"/>
    <w:rsid w:val="00EB3C45"/>
    <w:rsid w:val="00EB3FDB"/>
    <w:rsid w:val="00EB5EC8"/>
    <w:rsid w:val="00EB6057"/>
    <w:rsid w:val="00EB6244"/>
    <w:rsid w:val="00EB788A"/>
    <w:rsid w:val="00EB7E7C"/>
    <w:rsid w:val="00EC027B"/>
    <w:rsid w:val="00EC0434"/>
    <w:rsid w:val="00EC0F04"/>
    <w:rsid w:val="00EC14F7"/>
    <w:rsid w:val="00EC1D26"/>
    <w:rsid w:val="00EC1DFB"/>
    <w:rsid w:val="00EC6B49"/>
    <w:rsid w:val="00EC79DE"/>
    <w:rsid w:val="00ED1355"/>
    <w:rsid w:val="00ED17BF"/>
    <w:rsid w:val="00ED32B5"/>
    <w:rsid w:val="00EE194C"/>
    <w:rsid w:val="00EE25A3"/>
    <w:rsid w:val="00EE2DEF"/>
    <w:rsid w:val="00EE2FB5"/>
    <w:rsid w:val="00EE3E99"/>
    <w:rsid w:val="00EE4F34"/>
    <w:rsid w:val="00EE54F8"/>
    <w:rsid w:val="00EE608C"/>
    <w:rsid w:val="00EF288F"/>
    <w:rsid w:val="00EF4F98"/>
    <w:rsid w:val="00EF61E8"/>
    <w:rsid w:val="00EF6996"/>
    <w:rsid w:val="00EF70A7"/>
    <w:rsid w:val="00EF7AF4"/>
    <w:rsid w:val="00F01973"/>
    <w:rsid w:val="00F04B1C"/>
    <w:rsid w:val="00F055F0"/>
    <w:rsid w:val="00F076A7"/>
    <w:rsid w:val="00F10E58"/>
    <w:rsid w:val="00F110B3"/>
    <w:rsid w:val="00F124EB"/>
    <w:rsid w:val="00F12DEE"/>
    <w:rsid w:val="00F13642"/>
    <w:rsid w:val="00F14078"/>
    <w:rsid w:val="00F174FD"/>
    <w:rsid w:val="00F17F67"/>
    <w:rsid w:val="00F20635"/>
    <w:rsid w:val="00F210E3"/>
    <w:rsid w:val="00F23B70"/>
    <w:rsid w:val="00F2434B"/>
    <w:rsid w:val="00F26500"/>
    <w:rsid w:val="00F26730"/>
    <w:rsid w:val="00F27F96"/>
    <w:rsid w:val="00F30CC9"/>
    <w:rsid w:val="00F3229A"/>
    <w:rsid w:val="00F324E5"/>
    <w:rsid w:val="00F34A63"/>
    <w:rsid w:val="00F34F9E"/>
    <w:rsid w:val="00F35497"/>
    <w:rsid w:val="00F35BAA"/>
    <w:rsid w:val="00F45567"/>
    <w:rsid w:val="00F46F72"/>
    <w:rsid w:val="00F50FE7"/>
    <w:rsid w:val="00F51C6C"/>
    <w:rsid w:val="00F53167"/>
    <w:rsid w:val="00F53C4C"/>
    <w:rsid w:val="00F54F66"/>
    <w:rsid w:val="00F60A41"/>
    <w:rsid w:val="00F60D98"/>
    <w:rsid w:val="00F60F27"/>
    <w:rsid w:val="00F629FA"/>
    <w:rsid w:val="00F645D1"/>
    <w:rsid w:val="00F650DB"/>
    <w:rsid w:val="00F6573A"/>
    <w:rsid w:val="00F6585E"/>
    <w:rsid w:val="00F7016E"/>
    <w:rsid w:val="00F7043E"/>
    <w:rsid w:val="00F71D47"/>
    <w:rsid w:val="00F72E38"/>
    <w:rsid w:val="00F75135"/>
    <w:rsid w:val="00F7763B"/>
    <w:rsid w:val="00F84BAD"/>
    <w:rsid w:val="00F85208"/>
    <w:rsid w:val="00F85C00"/>
    <w:rsid w:val="00F864CC"/>
    <w:rsid w:val="00F90778"/>
    <w:rsid w:val="00F908F1"/>
    <w:rsid w:val="00F9280D"/>
    <w:rsid w:val="00F94147"/>
    <w:rsid w:val="00F95AE5"/>
    <w:rsid w:val="00FA2075"/>
    <w:rsid w:val="00FA4E03"/>
    <w:rsid w:val="00FA60D6"/>
    <w:rsid w:val="00FA74EA"/>
    <w:rsid w:val="00FA7999"/>
    <w:rsid w:val="00FB017A"/>
    <w:rsid w:val="00FB0A51"/>
    <w:rsid w:val="00FB16DF"/>
    <w:rsid w:val="00FB34C5"/>
    <w:rsid w:val="00FB7204"/>
    <w:rsid w:val="00FB779E"/>
    <w:rsid w:val="00FC0446"/>
    <w:rsid w:val="00FC1334"/>
    <w:rsid w:val="00FC37D0"/>
    <w:rsid w:val="00FC4823"/>
    <w:rsid w:val="00FC65FF"/>
    <w:rsid w:val="00FC665E"/>
    <w:rsid w:val="00FD46C6"/>
    <w:rsid w:val="00FE0425"/>
    <w:rsid w:val="00FE2F7F"/>
    <w:rsid w:val="00FE395A"/>
    <w:rsid w:val="00FE647F"/>
    <w:rsid w:val="00FE6FE0"/>
    <w:rsid w:val="00FF296C"/>
    <w:rsid w:val="00FF2CEF"/>
    <w:rsid w:val="00FF316B"/>
    <w:rsid w:val="00FF3D73"/>
    <w:rsid w:val="00FF6727"/>
    <w:rsid w:val="00FF7021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66,#c96b69,#00c5c0"/>
    </o:shapedefaults>
    <o:shapelayout v:ext="edit">
      <o:idmap v:ext="edit" data="1"/>
    </o:shapelayout>
  </w:shapeDefaults>
  <w:decimalSymbol w:val="."/>
  <w:listSeparator w:val=","/>
  <w15:chartTrackingRefBased/>
  <w15:docId w15:val="{2354C0C3-394F-45BA-9131-64EB3F67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AFA"/>
    <w:pPr>
      <w:jc w:val="both"/>
    </w:pPr>
    <w:rPr>
      <w:rFonts w:ascii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C49B0"/>
    <w:pPr>
      <w:keepNext/>
      <w:jc w:val="left"/>
      <w:outlineLvl w:val="0"/>
    </w:pPr>
    <w:rPr>
      <w:rFonts w:eastAsia="Cordia New" w:cs="Angsana New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C49B0"/>
    <w:pPr>
      <w:keepNext/>
      <w:jc w:val="left"/>
      <w:outlineLvl w:val="1"/>
    </w:pPr>
    <w:rPr>
      <w:rFonts w:eastAsia="Cordia New" w:cs="Angsana New"/>
      <w:sz w:val="72"/>
      <w:szCs w:val="7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49B0"/>
    <w:pPr>
      <w:keepNext/>
      <w:outlineLvl w:val="2"/>
    </w:pPr>
    <w:rPr>
      <w:rFonts w:eastAsia="Cordia New" w:cs="Angsana New"/>
      <w:b/>
      <w:bCs/>
      <w:sz w:val="36"/>
      <w:szCs w:val="3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C49B0"/>
    <w:pPr>
      <w:keepNext/>
      <w:jc w:val="center"/>
      <w:outlineLvl w:val="3"/>
    </w:pPr>
    <w:rPr>
      <w:rFonts w:eastAsia="Cordia New" w:cs="Angsana New"/>
      <w:b/>
      <w:bCs/>
      <w:sz w:val="44"/>
      <w:szCs w:val="4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6C49B0"/>
    <w:pPr>
      <w:keepNext/>
      <w:ind w:left="720"/>
      <w:jc w:val="center"/>
      <w:outlineLvl w:val="4"/>
    </w:pPr>
    <w:rPr>
      <w:rFonts w:eastAsia="Cordia New" w:cs="Angsana New"/>
      <w:b/>
      <w:bCs/>
      <w:sz w:val="44"/>
      <w:szCs w:val="4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6C49B0"/>
    <w:pPr>
      <w:keepNext/>
      <w:ind w:left="720"/>
      <w:outlineLvl w:val="5"/>
    </w:pPr>
    <w:rPr>
      <w:rFonts w:eastAsia="Cordia New" w:cs="Angsana New"/>
      <w:sz w:val="36"/>
      <w:szCs w:val="36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6C49B0"/>
    <w:pPr>
      <w:keepNext/>
      <w:ind w:right="-87"/>
      <w:outlineLvl w:val="6"/>
    </w:pPr>
    <w:rPr>
      <w:rFonts w:eastAsia="Cordia New" w:cs="Angsana New"/>
      <w:sz w:val="36"/>
      <w:szCs w:val="36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6C49B0"/>
    <w:pPr>
      <w:keepNext/>
      <w:jc w:val="center"/>
      <w:outlineLvl w:val="7"/>
    </w:pPr>
    <w:rPr>
      <w:rFonts w:eastAsia="Cordia New" w:cs="Angsana New"/>
      <w:sz w:val="36"/>
      <w:szCs w:val="36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6C49B0"/>
    <w:pPr>
      <w:keepNext/>
      <w:jc w:val="center"/>
      <w:outlineLvl w:val="8"/>
    </w:pPr>
    <w:rPr>
      <w:rFonts w:eastAsia="Cordia New" w:cs="Angsana New"/>
      <w:b/>
      <w:bCs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308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CE66B4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CE66B4"/>
    <w:rPr>
      <w:rFonts w:ascii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E66B4"/>
    <w:pPr>
      <w:tabs>
        <w:tab w:val="center" w:pos="4513"/>
        <w:tab w:val="right" w:pos="9026"/>
      </w:tabs>
    </w:pPr>
    <w:rPr>
      <w:rFonts w:cs="Angsana New"/>
      <w:szCs w:val="35"/>
      <w:lang w:val="x-none" w:eastAsia="x-none"/>
    </w:rPr>
  </w:style>
  <w:style w:type="character" w:customStyle="1" w:styleId="FooterChar">
    <w:name w:val="Footer Char"/>
    <w:link w:val="Footer"/>
    <w:uiPriority w:val="99"/>
    <w:rsid w:val="00CE66B4"/>
    <w:rPr>
      <w:rFonts w:ascii="Cordia New" w:hAnsi="Cordia New" w:cs="Cordia New"/>
      <w:sz w:val="28"/>
      <w:szCs w:val="35"/>
    </w:rPr>
  </w:style>
  <w:style w:type="paragraph" w:customStyle="1" w:styleId="Bullet-2">
    <w:name w:val="Bullet-2"/>
    <w:basedOn w:val="Normal"/>
    <w:rsid w:val="00CF1C3F"/>
    <w:pPr>
      <w:ind w:left="1854" w:hanging="360"/>
      <w:jc w:val="left"/>
    </w:pPr>
    <w:rPr>
      <w:rFonts w:eastAsia="Cordia New" w:cs="Angsana New"/>
      <w:sz w:val="32"/>
      <w:szCs w:val="32"/>
      <w:lang w:eastAsia="zh-CN"/>
    </w:rPr>
  </w:style>
  <w:style w:type="paragraph" w:customStyle="1" w:styleId="Bullet-1">
    <w:name w:val="Bullet-1"/>
    <w:basedOn w:val="Normal"/>
    <w:next w:val="Normal"/>
    <w:rsid w:val="00CF1C3F"/>
    <w:pPr>
      <w:ind w:left="1854" w:hanging="360"/>
      <w:jc w:val="left"/>
    </w:pPr>
    <w:rPr>
      <w:rFonts w:eastAsia="SimSun" w:cs="Angsana New"/>
      <w:sz w:val="30"/>
      <w:szCs w:val="30"/>
      <w:lang w:eastAsia="zh-CN"/>
    </w:rPr>
  </w:style>
  <w:style w:type="paragraph" w:styleId="BodyTextIndent2">
    <w:name w:val="Body Text Indent 2"/>
    <w:basedOn w:val="Normal"/>
    <w:link w:val="BodyTextIndent2Char"/>
    <w:rsid w:val="00CF1C3F"/>
    <w:pPr>
      <w:numPr>
        <w:numId w:val="1"/>
      </w:numPr>
      <w:tabs>
        <w:tab w:val="clear" w:pos="2551"/>
      </w:tabs>
      <w:ind w:left="1080" w:firstLine="0"/>
      <w:jc w:val="left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BodyTextIndent2Char">
    <w:name w:val="Body Text Indent 2 Char"/>
    <w:link w:val="BodyTextIndent2"/>
    <w:rsid w:val="00CF1C3F"/>
    <w:rPr>
      <w:rFonts w:ascii="AngsanaUPC" w:eastAsia="Cordia New" w:hAnsi="AngsanaUPC" w:cs="AngsanaUPC"/>
      <w:sz w:val="32"/>
      <w:szCs w:val="32"/>
    </w:rPr>
  </w:style>
  <w:style w:type="paragraph" w:styleId="Title">
    <w:name w:val="Title"/>
    <w:basedOn w:val="Normal"/>
    <w:link w:val="TitleChar"/>
    <w:qFormat/>
    <w:rsid w:val="00CF1C3F"/>
    <w:pPr>
      <w:numPr>
        <w:numId w:val="2"/>
      </w:numPr>
      <w:tabs>
        <w:tab w:val="clear" w:pos="851"/>
      </w:tabs>
      <w:ind w:left="0" w:firstLine="0"/>
      <w:jc w:val="center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1C3F"/>
    <w:rPr>
      <w:rFonts w:ascii="AngsanaUPC" w:eastAsia="Cordia New" w:hAnsi="AngsanaUPC" w:cs="AngsanaUPC"/>
      <w:sz w:val="32"/>
      <w:szCs w:val="32"/>
    </w:rPr>
  </w:style>
  <w:style w:type="character" w:styleId="PageNumber">
    <w:name w:val="page number"/>
    <w:basedOn w:val="DefaultParagraphFont"/>
    <w:rsid w:val="002736BC"/>
  </w:style>
  <w:style w:type="paragraph" w:customStyle="1" w:styleId="Style1-14">
    <w:name w:val="Style1-14"/>
    <w:basedOn w:val="Normal"/>
    <w:rsid w:val="004205F8"/>
    <w:pPr>
      <w:numPr>
        <w:numId w:val="3"/>
      </w:numPr>
      <w:jc w:val="left"/>
    </w:pPr>
    <w:rPr>
      <w:rFonts w:eastAsia="Arial Unicode MS"/>
      <w:lang w:eastAsia="zh-CN" w:bidi="ar-SA"/>
    </w:rPr>
  </w:style>
  <w:style w:type="table" w:styleId="TableGrid">
    <w:name w:val="Table Grid"/>
    <w:basedOn w:val="TableNormal"/>
    <w:uiPriority w:val="99"/>
    <w:rsid w:val="00AC7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6C49B0"/>
    <w:rPr>
      <w:rFonts w:ascii="Cordia New" w:eastAsia="Cordia New" w:hAnsi="Cordia New" w:cs="Angsana New"/>
      <w:sz w:val="32"/>
      <w:szCs w:val="32"/>
    </w:rPr>
  </w:style>
  <w:style w:type="character" w:customStyle="1" w:styleId="Heading2Char">
    <w:name w:val="Heading 2 Char"/>
    <w:link w:val="Heading2"/>
    <w:rsid w:val="006C49B0"/>
    <w:rPr>
      <w:rFonts w:ascii="Cordia New" w:eastAsia="Cordia New" w:hAnsi="Cordia New" w:cs="Angsana New"/>
      <w:sz w:val="72"/>
      <w:szCs w:val="72"/>
    </w:rPr>
  </w:style>
  <w:style w:type="character" w:customStyle="1" w:styleId="Heading3Char">
    <w:name w:val="Heading 3 Char"/>
    <w:link w:val="Heading3"/>
    <w:uiPriority w:val="9"/>
    <w:rsid w:val="006C49B0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Heading4Char">
    <w:name w:val="Heading 4 Char"/>
    <w:link w:val="Heading4"/>
    <w:rsid w:val="006C49B0"/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Heading5Char">
    <w:name w:val="Heading 5 Char"/>
    <w:link w:val="Heading5"/>
    <w:rsid w:val="006C49B0"/>
    <w:rPr>
      <w:rFonts w:ascii="Cordia New" w:eastAsia="Cordia New" w:hAnsi="Cordia New" w:cs="Angsana New"/>
      <w:b/>
      <w:bCs/>
      <w:sz w:val="44"/>
      <w:szCs w:val="44"/>
    </w:rPr>
  </w:style>
  <w:style w:type="character" w:customStyle="1" w:styleId="Heading6Char">
    <w:name w:val="Heading 6 Char"/>
    <w:link w:val="Heading6"/>
    <w:rsid w:val="006C49B0"/>
    <w:rPr>
      <w:rFonts w:ascii="Cordia New" w:eastAsia="Cordia New" w:hAnsi="Cordia New" w:cs="Angsana New"/>
      <w:sz w:val="36"/>
      <w:szCs w:val="36"/>
    </w:rPr>
  </w:style>
  <w:style w:type="character" w:customStyle="1" w:styleId="Heading7Char">
    <w:name w:val="Heading 7 Char"/>
    <w:link w:val="Heading7"/>
    <w:rsid w:val="006C49B0"/>
    <w:rPr>
      <w:rFonts w:ascii="Cordia New" w:eastAsia="Cordia New" w:hAnsi="Cordia New" w:cs="Angsana New"/>
      <w:sz w:val="36"/>
      <w:szCs w:val="36"/>
    </w:rPr>
  </w:style>
  <w:style w:type="character" w:customStyle="1" w:styleId="Heading8Char">
    <w:name w:val="Heading 8 Char"/>
    <w:link w:val="Heading8"/>
    <w:rsid w:val="006C49B0"/>
    <w:rPr>
      <w:rFonts w:ascii="Cordia New" w:eastAsia="Cordia New" w:hAnsi="Cordia New" w:cs="Angsana New"/>
      <w:sz w:val="36"/>
      <w:szCs w:val="36"/>
    </w:rPr>
  </w:style>
  <w:style w:type="character" w:customStyle="1" w:styleId="Heading9Char">
    <w:name w:val="Heading 9 Char"/>
    <w:link w:val="Heading9"/>
    <w:rsid w:val="006C49B0"/>
    <w:rPr>
      <w:rFonts w:ascii="Cordia New" w:eastAsia="Cordia New" w:hAnsi="Cordia New" w:cs="Angsana New"/>
      <w:b/>
      <w:bCs/>
      <w:sz w:val="48"/>
      <w:szCs w:val="48"/>
    </w:rPr>
  </w:style>
  <w:style w:type="paragraph" w:styleId="BodyText">
    <w:name w:val="Body Text"/>
    <w:basedOn w:val="Normal"/>
    <w:link w:val="BodyTextChar"/>
    <w:rsid w:val="006C49B0"/>
    <w:rPr>
      <w:rFonts w:eastAsia="Cordia New" w:cs="Angsana New"/>
      <w:sz w:val="36"/>
      <w:szCs w:val="36"/>
      <w:lang w:val="x-none" w:eastAsia="x-none"/>
    </w:rPr>
  </w:style>
  <w:style w:type="character" w:customStyle="1" w:styleId="BodyTextChar">
    <w:name w:val="Body Text Char"/>
    <w:link w:val="BodyText"/>
    <w:rsid w:val="006C49B0"/>
    <w:rPr>
      <w:rFonts w:ascii="Cordia New" w:eastAsia="Cordia New" w:hAnsi="Cordia New" w:cs="Angsana New"/>
      <w:sz w:val="36"/>
      <w:szCs w:val="36"/>
    </w:rPr>
  </w:style>
  <w:style w:type="paragraph" w:styleId="BodyTextIndent">
    <w:name w:val="Body Text Indent"/>
    <w:basedOn w:val="Normal"/>
    <w:link w:val="BodyTextIndentChar"/>
    <w:rsid w:val="006C49B0"/>
    <w:pPr>
      <w:ind w:left="720" w:firstLine="720"/>
    </w:pPr>
    <w:rPr>
      <w:rFonts w:eastAsia="Cordia New" w:cs="Angsana New"/>
      <w:sz w:val="36"/>
      <w:szCs w:val="36"/>
      <w:lang w:val="x-none" w:eastAsia="x-none"/>
    </w:rPr>
  </w:style>
  <w:style w:type="character" w:customStyle="1" w:styleId="BodyTextIndentChar">
    <w:name w:val="Body Text Indent Char"/>
    <w:link w:val="BodyTextIndent"/>
    <w:rsid w:val="006C49B0"/>
    <w:rPr>
      <w:rFonts w:ascii="Cordia New" w:eastAsia="Cordia New" w:hAnsi="Cordia New" w:cs="Angsana New"/>
      <w:sz w:val="36"/>
      <w:szCs w:val="36"/>
    </w:rPr>
  </w:style>
  <w:style w:type="paragraph" w:styleId="BodyTextIndent3">
    <w:name w:val="Body Text Indent 3"/>
    <w:basedOn w:val="Normal"/>
    <w:link w:val="BodyTextIndent3Char"/>
    <w:rsid w:val="006C49B0"/>
    <w:pPr>
      <w:ind w:firstLine="993"/>
    </w:pPr>
    <w:rPr>
      <w:rFonts w:eastAsia="Cordia New" w:cs="Angsana New"/>
      <w:sz w:val="32"/>
      <w:szCs w:val="32"/>
      <w:lang w:val="x-none" w:eastAsia="x-none"/>
    </w:rPr>
  </w:style>
  <w:style w:type="character" w:customStyle="1" w:styleId="BodyTextIndent3Char">
    <w:name w:val="Body Text Indent 3 Char"/>
    <w:link w:val="BodyTextIndent3"/>
    <w:rsid w:val="006C49B0"/>
    <w:rPr>
      <w:rFonts w:ascii="Cordia New" w:eastAsia="Cordia New" w:hAnsi="Cordia New" w:cs="Angsana New"/>
      <w:sz w:val="32"/>
      <w:szCs w:val="32"/>
    </w:rPr>
  </w:style>
  <w:style w:type="paragraph" w:styleId="MacroText">
    <w:name w:val="macro"/>
    <w:link w:val="MacroTextChar"/>
    <w:semiHidden/>
    <w:rsid w:val="00E906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  <w:lang w:eastAsia="zh-CN"/>
    </w:rPr>
  </w:style>
  <w:style w:type="character" w:customStyle="1" w:styleId="MacroTextChar">
    <w:name w:val="Macro Text Char"/>
    <w:link w:val="MacroText"/>
    <w:semiHidden/>
    <w:rsid w:val="00E90641"/>
    <w:rPr>
      <w:rFonts w:ascii="EucrosiaUPC" w:eastAsia="Times New Roman" w:hAnsi="EucrosiaUPC" w:cs="EucrosiaUPC"/>
      <w:sz w:val="28"/>
      <w:szCs w:val="28"/>
      <w:lang w:val="en-US" w:eastAsia="zh-CN" w:bidi="th-TH"/>
    </w:rPr>
  </w:style>
  <w:style w:type="paragraph" w:styleId="ListBullet">
    <w:name w:val="List Bullet"/>
    <w:basedOn w:val="Normal"/>
    <w:autoRedefine/>
    <w:rsid w:val="00E90641"/>
    <w:pPr>
      <w:numPr>
        <w:numId w:val="4"/>
      </w:numPr>
      <w:jc w:val="left"/>
    </w:pPr>
    <w:rPr>
      <w:rFonts w:ascii="CordiaUPC" w:eastAsia="Times New Roman" w:hAnsi="CordiaUPC" w:cs="Angsana New"/>
      <w:sz w:val="34"/>
      <w:szCs w:val="39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D5B1C"/>
    <w:pPr>
      <w:spacing w:before="30" w:after="30"/>
      <w:ind w:left="30" w:right="30"/>
      <w:jc w:val="left"/>
    </w:pPr>
    <w:rPr>
      <w:rFonts w:ascii="Tahoma" w:eastAsia="Times New Roman" w:hAnsi="Tahoma" w:cs="Tahoma"/>
      <w:sz w:val="24"/>
      <w:szCs w:val="24"/>
    </w:rPr>
  </w:style>
  <w:style w:type="character" w:customStyle="1" w:styleId="style241">
    <w:name w:val="style241"/>
    <w:rsid w:val="00044C45"/>
    <w:rPr>
      <w:color w:val="000066"/>
    </w:rPr>
  </w:style>
  <w:style w:type="character" w:customStyle="1" w:styleId="style201">
    <w:name w:val="style201"/>
    <w:rsid w:val="00DB36F4"/>
    <w:rPr>
      <w:b/>
      <w:bCs/>
      <w:sz w:val="24"/>
      <w:szCs w:val="24"/>
    </w:rPr>
  </w:style>
  <w:style w:type="character" w:customStyle="1" w:styleId="style231">
    <w:name w:val="style231"/>
    <w:rsid w:val="00DB36F4"/>
    <w:rPr>
      <w:color w:val="FFCC00"/>
    </w:rPr>
  </w:style>
  <w:style w:type="character" w:customStyle="1" w:styleId="style221">
    <w:name w:val="style221"/>
    <w:rsid w:val="00DB36F4"/>
    <w:rPr>
      <w:color w:val="0066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64E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464E"/>
    <w:rPr>
      <w:rFonts w:ascii="Tahoma" w:hAnsi="Tahoma" w:cs="Angsana New"/>
      <w:sz w:val="16"/>
    </w:rPr>
  </w:style>
  <w:style w:type="character" w:styleId="Hyperlink">
    <w:name w:val="Hyperlink"/>
    <w:uiPriority w:val="99"/>
    <w:semiHidden/>
    <w:unhideWhenUsed/>
    <w:rsid w:val="006B087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B087F"/>
    <w:rPr>
      <w:color w:val="800080"/>
      <w:u w:val="single"/>
    </w:rPr>
  </w:style>
  <w:style w:type="paragraph" w:customStyle="1" w:styleId="xl65">
    <w:name w:val="xl65"/>
    <w:basedOn w:val="Normal"/>
    <w:rsid w:val="006B0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</w:rPr>
  </w:style>
  <w:style w:type="paragraph" w:customStyle="1" w:styleId="xl66">
    <w:name w:val="xl66"/>
    <w:basedOn w:val="Normal"/>
    <w:rsid w:val="006B0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H SarabunPSK" w:eastAsia="Times New Roman" w:hAnsi="TH SarabunPSK" w:cs="TH SarabunPSK"/>
    </w:rPr>
  </w:style>
  <w:style w:type="paragraph" w:customStyle="1" w:styleId="xl67">
    <w:name w:val="xl67"/>
    <w:basedOn w:val="Normal"/>
    <w:rsid w:val="006B08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</w:rPr>
  </w:style>
  <w:style w:type="paragraph" w:customStyle="1" w:styleId="xl68">
    <w:name w:val="xl68"/>
    <w:basedOn w:val="Normal"/>
    <w:rsid w:val="006B0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H SarabunPSK" w:eastAsia="Times New Roman" w:hAnsi="TH SarabunPSK" w:cs="TH SarabunPSK"/>
    </w:rPr>
  </w:style>
  <w:style w:type="paragraph" w:customStyle="1" w:styleId="xl69">
    <w:name w:val="xl69"/>
    <w:basedOn w:val="Normal"/>
    <w:rsid w:val="006B0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H SarabunPSK" w:eastAsia="Times New Roman" w:hAnsi="TH SarabunPSK" w:cs="TH SarabunPSK"/>
    </w:rPr>
  </w:style>
  <w:style w:type="paragraph" w:customStyle="1" w:styleId="xl70">
    <w:name w:val="xl70"/>
    <w:basedOn w:val="Normal"/>
    <w:rsid w:val="006B087F"/>
    <w:pPr>
      <w:spacing w:before="100" w:beforeAutospacing="1" w:after="100" w:afterAutospacing="1"/>
      <w:jc w:val="left"/>
      <w:textAlignment w:val="top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Normal"/>
    <w:rsid w:val="006B08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</w:rPr>
  </w:style>
  <w:style w:type="paragraph" w:customStyle="1" w:styleId="xl72">
    <w:name w:val="xl72"/>
    <w:basedOn w:val="Normal"/>
    <w:rsid w:val="006B087F"/>
    <w:pPr>
      <w:pBdr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rFonts w:ascii="TH SarabunPSK" w:eastAsia="Times New Roman" w:hAnsi="TH SarabunPSK" w:cs="TH SarabunPSK"/>
      <w:b/>
      <w:bCs/>
    </w:rPr>
  </w:style>
  <w:style w:type="paragraph" w:customStyle="1" w:styleId="xl73">
    <w:name w:val="xl73"/>
    <w:basedOn w:val="Normal"/>
    <w:rsid w:val="006B087F"/>
    <w:pPr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paragraph" w:customStyle="1" w:styleId="xl74">
    <w:name w:val="xl74"/>
    <w:basedOn w:val="Normal"/>
    <w:rsid w:val="006B087F"/>
    <w:pP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</w:rPr>
  </w:style>
  <w:style w:type="character" w:styleId="Emphasis">
    <w:name w:val="Emphasis"/>
    <w:uiPriority w:val="20"/>
    <w:qFormat/>
    <w:rsid w:val="004F68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10978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2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E9EFF3"/>
                        <w:right w:val="none" w:sz="0" w:space="0" w:color="auto"/>
                      </w:divBdr>
                      <w:divsChild>
                        <w:div w:id="1800415664">
                          <w:marLeft w:val="0"/>
                          <w:marRight w:val="0"/>
                          <w:marTop w:val="144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67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2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89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4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1D48-5A73-42D4-8F73-4704D66F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บังอร ภาณุศรี</cp:lastModifiedBy>
  <cp:revision>11</cp:revision>
  <cp:lastPrinted>2016-04-19T09:09:00Z</cp:lastPrinted>
  <dcterms:created xsi:type="dcterms:W3CDTF">2016-05-30T04:22:00Z</dcterms:created>
  <dcterms:modified xsi:type="dcterms:W3CDTF">2016-05-31T04:52:00Z</dcterms:modified>
</cp:coreProperties>
</file>